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CD477E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1.mtf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CD477E" w:rsidRPr="00CD477E" w:rsidRDefault="00CD477E" w:rsidP="00CD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CD477E">
        <w:rPr>
          <w:rFonts w:ascii="Times New Roman" w:hAnsi="Times New Roman" w:cs="Times New Roman"/>
          <w:i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CD477E">
        <w:rPr>
          <w:rFonts w:ascii="Times New Roman" w:hAnsi="Times New Roman" w:cs="Times New Roman"/>
          <w:i/>
          <w:sz w:val="24"/>
          <w:szCs w:val="24"/>
        </w:rPr>
        <w:softHyphen/>
        <w:t>те чётко и разборчиво.</w:t>
      </w:r>
    </w:p>
    <w:p w:rsidR="00CD477E" w:rsidRPr="00CD477E" w:rsidRDefault="00CD477E" w:rsidP="00CD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CD477E">
        <w:rPr>
          <w:rFonts w:ascii="Times New Roman" w:hAnsi="Times New Roman" w:cs="Times New Roman"/>
          <w:i/>
          <w:sz w:val="24"/>
          <w:szCs w:val="24"/>
        </w:rPr>
        <w:t>Ответами к заданиям 2-4, 7-11, 13-20 являются цифра, последова</w:t>
      </w:r>
      <w:r w:rsidRPr="00CD477E">
        <w:rPr>
          <w:rFonts w:ascii="Times New Roman" w:hAnsi="Times New Roman" w:cs="Times New Roman"/>
          <w:i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CD477E">
        <w:rPr>
          <w:rFonts w:ascii="Times New Roman" w:hAnsi="Times New Roman" w:cs="Times New Roman"/>
          <w:i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CD477E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 xml:space="preserve">без </w:t>
      </w:r>
      <w:r>
        <w:rPr>
          <w:rStyle w:val="300"/>
          <w:rFonts w:ascii="Times New Roman" w:hAnsi="Times New Roman" w:cs="Times New Roman"/>
          <w:iCs w:val="0"/>
          <w:sz w:val="24"/>
          <w:szCs w:val="24"/>
        </w:rPr>
        <w:t>пробелов, запя</w:t>
      </w:r>
      <w:r>
        <w:rPr>
          <w:rStyle w:val="300"/>
          <w:rFonts w:ascii="Times New Roman" w:hAnsi="Times New Roman" w:cs="Times New Roman"/>
          <w:iCs w:val="0"/>
          <w:sz w:val="24"/>
          <w:szCs w:val="24"/>
        </w:rPr>
        <w:softHyphen/>
        <w:t>тых и других д</w:t>
      </w:r>
      <w:r w:rsidRPr="00CD477E">
        <w:rPr>
          <w:rStyle w:val="300"/>
          <w:rFonts w:ascii="Times New Roman" w:hAnsi="Times New Roman" w:cs="Times New Roman"/>
          <w:iCs w:val="0"/>
          <w:sz w:val="24"/>
          <w:szCs w:val="24"/>
        </w:rPr>
        <w:t>ополнительных символов</w:t>
      </w:r>
      <w:r w:rsidRPr="00CD477E">
        <w:rPr>
          <w:rFonts w:ascii="Times New Roman" w:hAnsi="Times New Roman" w:cs="Times New Roman"/>
          <w:sz w:val="24"/>
          <w:szCs w:val="24"/>
        </w:rPr>
        <w:t>.</w:t>
      </w:r>
      <w:r w:rsidRPr="00CD477E">
        <w:rPr>
          <w:rFonts w:ascii="Times New Roman" w:hAnsi="Times New Roman" w:cs="Times New Roman"/>
          <w:i/>
          <w:sz w:val="24"/>
          <w:szCs w:val="24"/>
        </w:rPr>
        <w:t xml:space="preserve"> Каждую цифру или букву пишите в отдельной </w:t>
      </w:r>
      <w:r w:rsidRPr="00CD477E">
        <w:rPr>
          <w:rStyle w:val="300"/>
          <w:rFonts w:ascii="Times New Roman" w:hAnsi="Times New Roman" w:cs="Times New Roman"/>
          <w:iCs w:val="0"/>
          <w:sz w:val="24"/>
          <w:szCs w:val="24"/>
        </w:rPr>
        <w:t>клеточке в</w:t>
      </w:r>
      <w:r w:rsidRPr="00CD477E">
        <w:rPr>
          <w:rFonts w:ascii="Times New Roman" w:hAnsi="Times New Roman" w:cs="Times New Roman"/>
          <w:i/>
          <w:sz w:val="24"/>
          <w:szCs w:val="24"/>
        </w:rPr>
        <w:t xml:space="preserve"> соответствии с приведёнными в бланке образцами.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D477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духовной сферы общества?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CD477E">
        <w:rPr>
          <w:rFonts w:ascii="Times New Roman" w:hAnsi="Times New Roman" w:cs="Times New Roman"/>
          <w:sz w:val="24"/>
          <w:szCs w:val="24"/>
        </w:rPr>
        <w:t xml:space="preserve">№ 2, </w:t>
      </w:r>
      <w:r w:rsidRPr="00CD477E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Политика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ценности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3) предложение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4) наука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5) этнос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D477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Строение общества характеризуется понятием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социальные противоречия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социальные нормы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социальная сфера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социальная структура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D477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Марина решила стать искусствоведом. Она занимается в художественной школе, часто ходит в картинную галерею, не пропускает новые выставки, записывает свои впечатления и ведёт блог </w:t>
      </w:r>
      <w:r w:rsidRPr="00CD477E">
        <w:rPr>
          <w:rFonts w:ascii="Times New Roman" w:hAnsi="Times New Roman" w:cs="Times New Roman"/>
          <w:sz w:val="24"/>
          <w:szCs w:val="24"/>
        </w:rPr>
        <w:t>«</w:t>
      </w:r>
      <w:r w:rsidRPr="00CD477E">
        <w:rPr>
          <w:rFonts w:ascii="Times New Roman CYR" w:hAnsi="Times New Roman CYR" w:cs="Times New Roman CYR"/>
          <w:sz w:val="24"/>
          <w:szCs w:val="24"/>
        </w:rPr>
        <w:t>Школьники и искусство</w:t>
      </w:r>
      <w:r w:rsidRPr="00CD477E">
        <w:rPr>
          <w:rFonts w:ascii="Times New Roman" w:hAnsi="Times New Roman" w:cs="Times New Roman"/>
          <w:sz w:val="24"/>
          <w:szCs w:val="24"/>
        </w:rPr>
        <w:t xml:space="preserve">» </w:t>
      </w:r>
      <w:r w:rsidRPr="00CD477E">
        <w:rPr>
          <w:rFonts w:ascii="Times New Roman CYR" w:hAnsi="Times New Roman CYR" w:cs="Times New Roman CYR"/>
          <w:sz w:val="24"/>
          <w:szCs w:val="24"/>
        </w:rPr>
        <w:t xml:space="preserve">в социальной сети. Деятельность Марины </w:t>
      </w:r>
      <w:r w:rsidRPr="00CD477E">
        <w:rPr>
          <w:rFonts w:ascii="Times New Roman" w:hAnsi="Times New Roman" w:cs="Times New Roman"/>
          <w:sz w:val="24"/>
          <w:szCs w:val="24"/>
        </w:rPr>
        <w:t xml:space="preserve">- </w:t>
      </w:r>
      <w:r w:rsidRPr="00CD477E">
        <w:rPr>
          <w:rFonts w:ascii="Times New Roman CYR" w:hAnsi="Times New Roman CYR" w:cs="Times New Roman CYR"/>
          <w:sz w:val="24"/>
          <w:szCs w:val="24"/>
        </w:rPr>
        <w:t>пример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мотивации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самореализации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общения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самопознания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Верны ли следующие суждения об основах морали?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А. В основе морали лежат установленные государством представления о правомерном и противоправном поведении граждан.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Б. Мораль отражает сложившиеся в обществе представления о добре и зле.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E5619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E561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6E5619" w:rsidRDefault="006E5619" w:rsidP="006E5619">
      <w:pPr>
        <w:framePr w:wrap="none" w:vAnchor="page" w:hAnchor="page" w:x="940" w:y="3427"/>
        <w:rPr>
          <w:sz w:val="2"/>
          <w:szCs w:val="2"/>
        </w:rPr>
      </w:pPr>
    </w:p>
    <w:p w:rsidR="006E5619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528FFEA" wp14:editId="50EE82D5">
            <wp:extent cx="4346575" cy="2576830"/>
            <wp:effectExtent l="0" t="0" r="0" b="0"/>
            <wp:docPr id="1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19" w:rsidRDefault="006E5619" w:rsidP="006E5619">
      <w:pPr>
        <w:pStyle w:val="20"/>
        <w:shd w:val="clear" w:color="auto" w:fill="auto"/>
        <w:spacing w:line="284" w:lineRule="exact"/>
        <w:ind w:left="620" w:firstLine="0"/>
      </w:pPr>
      <w:r>
        <w:t>Какой вид профессиональной деятельности иллюстрирует фото</w:t>
      </w:r>
      <w:r>
        <w:softHyphen/>
        <w:t>графия?</w:t>
      </w:r>
    </w:p>
    <w:p w:rsidR="006E5619" w:rsidRDefault="006E5619" w:rsidP="006E5619">
      <w:pPr>
        <w:pStyle w:val="20"/>
        <w:shd w:val="clear" w:color="auto" w:fill="auto"/>
        <w:spacing w:line="280" w:lineRule="exact"/>
        <w:ind w:left="620" w:firstLine="0"/>
      </w:pPr>
      <w:r>
        <w:t>Используя обществоведческие знания, факты социальной жизни и личный социальный опыт, сформулируйте два условия, которые могут обеспечить успех в этой деятельности, и кратко поясните каждое из условий.</w:t>
      </w:r>
    </w:p>
    <w:p w:rsidR="006E5619" w:rsidRPr="006E5619" w:rsidRDefault="006E5619" w:rsidP="006E5619">
      <w:pPr>
        <w:pStyle w:val="20"/>
        <w:shd w:val="clear" w:color="auto" w:fill="auto"/>
        <w:spacing w:after="300" w:line="240" w:lineRule="exact"/>
        <w:ind w:left="620" w:firstLine="0"/>
      </w:pPr>
      <w:r>
        <w:t>Ответ запишите на бланке ответов № 2, указав номер задания.</w:t>
      </w:r>
    </w:p>
    <w:p w:rsidR="006E5619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E5619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6E5619" w:rsidRPr="006E5619" w:rsidRDefault="006E5619" w:rsidP="006E56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Cs/>
          <w:sz w:val="24"/>
          <w:szCs w:val="24"/>
        </w:rPr>
      </w:pPr>
      <w:r w:rsidRPr="006E5619">
        <w:rPr>
          <w:rFonts w:ascii="Times New Roman CYR" w:hAnsi="Times New Roman CYR" w:cs="Times New Roman CYR"/>
          <w:bCs/>
          <w:sz w:val="24"/>
          <w:szCs w:val="24"/>
        </w:rPr>
        <w:t>Марии Ивановне позвонили из банка, в котором у неё был открыт счёт, и сообщили о том, что удал</w:t>
      </w:r>
      <w:r>
        <w:rPr>
          <w:rFonts w:ascii="Times New Roman CYR" w:hAnsi="Times New Roman CYR" w:cs="Times New Roman CYR"/>
          <w:bCs/>
          <w:sz w:val="24"/>
          <w:szCs w:val="24"/>
        </w:rPr>
        <w:t>ось зарегистрировать попытку не</w:t>
      </w:r>
      <w:r w:rsidRPr="006E5619">
        <w:rPr>
          <w:rFonts w:ascii="Times New Roman CYR" w:hAnsi="Times New Roman CYR" w:cs="Times New Roman CYR"/>
          <w:bCs/>
          <w:sz w:val="24"/>
          <w:szCs w:val="24"/>
        </w:rPr>
        <w:t>санкционированного снятия большой суммы денег. Для решения проблемы Марии Ивановне предложили сверить персональные данные и сообщить номер счёта.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Мария Ивановна поняла, что раз</w:t>
      </w:r>
      <w:r w:rsidRPr="006E5619">
        <w:rPr>
          <w:rFonts w:ascii="Times New Roman CYR" w:hAnsi="Times New Roman CYR" w:cs="Times New Roman CYR"/>
          <w:bCs/>
          <w:sz w:val="24"/>
          <w:szCs w:val="24"/>
        </w:rPr>
        <w:t>говаривает с мошенником. Как</w:t>
      </w:r>
      <w:r>
        <w:rPr>
          <w:rFonts w:ascii="Times New Roman CYR" w:hAnsi="Times New Roman CYR" w:cs="Times New Roman CYR"/>
          <w:bCs/>
          <w:sz w:val="24"/>
          <w:szCs w:val="24"/>
        </w:rPr>
        <w:t>ое обстоятельство позволило сде</w:t>
      </w:r>
      <w:r w:rsidRPr="006E5619">
        <w:rPr>
          <w:rFonts w:ascii="Times New Roman CYR" w:hAnsi="Times New Roman CYR" w:cs="Times New Roman CYR"/>
          <w:bCs/>
          <w:sz w:val="24"/>
          <w:szCs w:val="24"/>
        </w:rPr>
        <w:t xml:space="preserve">лать подобный вывод? Какие </w:t>
      </w:r>
      <w:r>
        <w:rPr>
          <w:rFonts w:ascii="Times New Roman CYR" w:hAnsi="Times New Roman CYR" w:cs="Times New Roman CYR"/>
          <w:bCs/>
          <w:sz w:val="24"/>
          <w:szCs w:val="24"/>
        </w:rPr>
        <w:t>действия Вы посоветуете предпри</w:t>
      </w:r>
      <w:r w:rsidRPr="006E5619">
        <w:rPr>
          <w:rFonts w:ascii="Times New Roman CYR" w:hAnsi="Times New Roman CYR" w:cs="Times New Roman CYR"/>
          <w:bCs/>
          <w:sz w:val="24"/>
          <w:szCs w:val="24"/>
        </w:rPr>
        <w:t>нять в данной ситуации?</w:t>
      </w:r>
    </w:p>
    <w:p w:rsidR="006E5619" w:rsidRPr="006E5619" w:rsidRDefault="006E5619" w:rsidP="006E561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6E5619">
        <w:rPr>
          <w:rFonts w:ascii="Times New Roman CYR" w:hAnsi="Times New Roman CYR" w:cs="Times New Roman CYR"/>
          <w:bCs/>
          <w:sz w:val="24"/>
          <w:szCs w:val="24"/>
        </w:rPr>
        <w:t>Ответ запишите на бланке ответов № 2, указав номер задания.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 7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Рыночная экономика основана 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1) государственном 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>регулировании</w:t>
      </w:r>
      <w:proofErr w:type="gramEnd"/>
      <w:r w:rsidRPr="00CD477E">
        <w:rPr>
          <w:rFonts w:ascii="Times New Roman CYR" w:hAnsi="Times New Roman CYR" w:cs="Times New Roman CYR"/>
          <w:sz w:val="24"/>
          <w:szCs w:val="24"/>
        </w:rPr>
        <w:t xml:space="preserve"> обмена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конкуренции между производителями товаров и услуг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>установлении</w:t>
      </w:r>
      <w:proofErr w:type="gramEnd"/>
      <w:r w:rsidRPr="00CD477E">
        <w:rPr>
          <w:rFonts w:ascii="Times New Roman CYR" w:hAnsi="Times New Roman CYR" w:cs="Times New Roman CYR"/>
          <w:sz w:val="24"/>
          <w:szCs w:val="24"/>
        </w:rPr>
        <w:t xml:space="preserve"> цен специальными государственными структурами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4) общественной собственности на факторы производства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Выполняя контрольную работу, Михаил долго думал над вопросом: какой из ресурсов нельзя отнести к капиталу. Выберите правильный ответ.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деньги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станки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транспортные средства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нефть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Верны ли следующие суждения о рынке труда?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А. Уровень оплаты труда связан с редкостью профессии и профессиональным опытом работника.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Б. Для того чтобы найти высокооплачиваемую работу, нужно знать, какие специальности дефицитны сейчас и будут востребованы рынком в течение длительного времени.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К критериям разделения общества на страты относят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авторитет и престиж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2) уровень доходов и образование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способности и знания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4) личностные качества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Верны ли следующие суждения о малых группах?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А. Малые группы </w:t>
      </w:r>
      <w:r w:rsidRPr="00CD477E">
        <w:rPr>
          <w:rFonts w:ascii="Times New Roman" w:hAnsi="Times New Roman" w:cs="Times New Roman"/>
          <w:sz w:val="24"/>
          <w:szCs w:val="24"/>
        </w:rPr>
        <w:t xml:space="preserve">- </w:t>
      </w:r>
      <w:r w:rsidRPr="00CD477E">
        <w:rPr>
          <w:rFonts w:ascii="Times New Roman CYR" w:hAnsi="Times New Roman CYR" w:cs="Times New Roman CYR"/>
          <w:sz w:val="24"/>
          <w:szCs w:val="24"/>
        </w:rPr>
        <w:t>это все реально существующие объединения людей на основании определённого признака.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Б. Малой группой является любой коллектив, в котором оказывается человек.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6E5619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6E5619">
        <w:rPr>
          <w:rFonts w:ascii="Times New Roman CYR" w:hAnsi="Times New Roman CYR" w:cs="Times New Roman CYR"/>
          <w:bCs/>
          <w:sz w:val="24"/>
          <w:szCs w:val="24"/>
        </w:rPr>
        <w:t>Центр изучения общественного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мнения представил данные иссле</w:t>
      </w:r>
      <w:r w:rsidRPr="006E5619">
        <w:rPr>
          <w:rFonts w:ascii="Times New Roman CYR" w:hAnsi="Times New Roman CYR" w:cs="Times New Roman CYR"/>
          <w:bCs/>
          <w:sz w:val="24"/>
          <w:szCs w:val="24"/>
        </w:rPr>
        <w:t>дования, посвящённого Дню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космонавтики. Гражданам, участ</w:t>
      </w:r>
      <w:r w:rsidRPr="006E5619">
        <w:rPr>
          <w:rFonts w:ascii="Times New Roman CYR" w:hAnsi="Times New Roman CYR" w:cs="Times New Roman CYR"/>
          <w:bCs/>
          <w:sz w:val="24"/>
          <w:szCs w:val="24"/>
        </w:rPr>
        <w:t>вующим в опросе, был задан вопрос: «Как следует относиться к участию частных компаний в деятельности космической отрасли? » Результаты опросов (</w:t>
      </w:r>
      <w:proofErr w:type="gramStart"/>
      <w:r w:rsidRPr="006E5619">
        <w:rPr>
          <w:rFonts w:ascii="Times New Roman CYR" w:hAnsi="Times New Roman CYR" w:cs="Times New Roman CYR"/>
          <w:bCs/>
          <w:sz w:val="24"/>
          <w:szCs w:val="24"/>
        </w:rPr>
        <w:t>в</w:t>
      </w:r>
      <w:proofErr w:type="gramEnd"/>
      <w:r w:rsidRPr="006E5619">
        <w:rPr>
          <w:rFonts w:ascii="Times New Roman CYR" w:hAnsi="Times New Roman CYR" w:cs="Times New Roman CYR"/>
          <w:bCs/>
          <w:sz w:val="24"/>
          <w:szCs w:val="24"/>
        </w:rPr>
        <w:t xml:space="preserve"> % от числа отвечавших) представлены на гистограмме.</w:t>
      </w:r>
    </w:p>
    <w:p w:rsidR="006E5619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6E5619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E2587F" wp14:editId="54EE0AC1">
            <wp:extent cx="4595814" cy="4614864"/>
            <wp:effectExtent l="0" t="0" r="1460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5619" w:rsidRDefault="006E5619" w:rsidP="006E5619">
      <w:pPr>
        <w:pStyle w:val="20"/>
        <w:shd w:val="clear" w:color="auto" w:fill="auto"/>
        <w:spacing w:line="280" w:lineRule="exact"/>
        <w:ind w:left="620" w:firstLine="0"/>
      </w:pPr>
      <w: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>
        <w:t>указанные</w:t>
      </w:r>
      <w:proofErr w:type="gramEnd"/>
      <w:r>
        <w:t xml:space="preserve"> Вами: а) сходство; б) различие.</w:t>
      </w:r>
    </w:p>
    <w:p w:rsidR="006E5619" w:rsidRDefault="006E5619" w:rsidP="006E5619">
      <w:pPr>
        <w:pStyle w:val="20"/>
        <w:shd w:val="clear" w:color="auto" w:fill="auto"/>
        <w:spacing w:line="280" w:lineRule="exact"/>
        <w:ind w:left="620" w:firstLine="0"/>
      </w:pPr>
      <w:r>
        <w:t>Ответ запишите на бланке ответов № 2, указав номер задания.</w:t>
      </w:r>
    </w:p>
    <w:p w:rsidR="006E5619" w:rsidRPr="006E5619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6E5619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13</w:t>
      </w:r>
      <w:bookmarkStart w:id="0" w:name="_GoBack"/>
      <w:bookmarkEnd w:id="0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Устойчивая политико-правовая связь индивида с государством </w:t>
      </w:r>
      <w:r w:rsidRPr="00CD477E">
        <w:rPr>
          <w:rFonts w:ascii="Times New Roman" w:hAnsi="Times New Roman" w:cs="Times New Roman"/>
          <w:sz w:val="24"/>
          <w:szCs w:val="24"/>
        </w:rPr>
        <w:t xml:space="preserve">- </w:t>
      </w:r>
      <w:r w:rsidRPr="00CD477E">
        <w:rPr>
          <w:rFonts w:ascii="Times New Roman CYR" w:hAnsi="Times New Roman CYR" w:cs="Times New Roman CYR"/>
          <w:sz w:val="24"/>
          <w:szCs w:val="24"/>
        </w:rPr>
        <w:t>это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публичная власть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местное самоуправление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гражданство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суверенитет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Задание #14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Верны ли следующие суждения о государстве?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А. Государство, как и другие политические организации, имеет право принимать законы.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Б. Государство распространяет свою власть на определённой территории.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Установите соответствие между примерами и видами налогов: к каждому элементу первого столбца подберите соответствующий элемент из второго столбца.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1) прямой налог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косвенный налог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подоходный налог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налог с продаж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таможенная пошлина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налог на имущество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налог на транспортное средство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Виновно совершённое общественно опасное деяние, запрещённое Уголовным кодексом РФ под угрозой наказания, является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правонарушением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поступком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преступлением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проступком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Возможности человека действовать в соответствии со своими интересами, 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>участвовать в общественной жизни</w:t>
      </w:r>
      <w:proofErr w:type="gramEnd"/>
      <w:r w:rsidRPr="00CD477E">
        <w:rPr>
          <w:rFonts w:ascii="Times New Roman CYR" w:hAnsi="Times New Roman CYR" w:cs="Times New Roman CYR"/>
          <w:sz w:val="24"/>
          <w:szCs w:val="24"/>
        </w:rPr>
        <w:t xml:space="preserve"> отражены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в обязанностях человека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в принципах федерализма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в понятии светского государства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в правах и свободах личности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Верны ли следующие суждения о защите прав ребёнка?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А. Защита прав и законных интересов ребёнка осуществляется родителями (лицами, их заменяющими), а в случаях, предусмотренных Семейным кодексом РФ, органом опеки и попечительства, прокурором и судом.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Б. При нарушении прав и законных интересов ребёнка ребёнок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CD477E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CD477E" w:rsidSect="00CD477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Гражданское общество представляют различные организации и объединения, действующие в различных сферах общества. Сравните черты сходства формальных и неформальных организаций гражданского общества и черты различия между ними. Выберите и запишите в первую колонку таблицы порядковые номера черт сходства, а во вторую колонку </w:t>
      </w:r>
      <w:r w:rsidRPr="00CD477E">
        <w:rPr>
          <w:rFonts w:ascii="Times New Roman" w:hAnsi="Times New Roman" w:cs="Times New Roman"/>
          <w:sz w:val="24"/>
          <w:szCs w:val="24"/>
        </w:rPr>
        <w:t xml:space="preserve">- </w:t>
      </w:r>
      <w:r w:rsidRPr="00CD477E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1) Черты сходства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Черты различия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регистрируются органами власти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выражают частные интересы граждан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lastRenderedPageBreak/>
        <w:t>__ создаются по инициативе граждан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__ имеют программные документы, отражающие цели, порядок организации и деятельности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Заполните пропуск в таблице.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object w:dxaOrig="5519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85pt;height:68.25pt" o:ole="">
            <v:imagedata r:id="rId8" o:title=""/>
          </v:shape>
          <o:OLEObject Type="Embed" ProgID="PBrush" ShapeID="_x0000_i1025" DrawAspect="Content" ObjectID="_1705478706" r:id="rId9"/>
        </w:objec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CD477E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F70F2D" w:rsidRPr="00CD477E" w:rsidRDefault="00F70F2D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F70F2D" w:rsidRPr="00F70F2D" w:rsidRDefault="00F70F2D" w:rsidP="00F70F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4" w:lineRule="exact"/>
        <w:ind w:firstLine="600"/>
        <w:jc w:val="both"/>
        <w:rPr>
          <w:rFonts w:ascii="Microsoft Sans Serif" w:eastAsia="Microsoft Sans Serif" w:hAnsi="Microsoft Sans Serif" w:cs="Microsoft Sans Serif"/>
          <w:i/>
          <w:iCs/>
          <w:color w:val="000000"/>
          <w:sz w:val="20"/>
          <w:szCs w:val="20"/>
          <w:lang w:eastAsia="ru-RU" w:bidi="ru-RU"/>
        </w:rPr>
      </w:pPr>
      <w:r w:rsidRPr="00F70F2D">
        <w:rPr>
          <w:rFonts w:ascii="Microsoft Sans Serif" w:eastAsia="Microsoft Sans Serif" w:hAnsi="Microsoft Sans Serif" w:cs="Microsoft Sans Serif"/>
          <w:i/>
          <w:iCs/>
          <w:color w:val="000000"/>
          <w:sz w:val="20"/>
          <w:szCs w:val="20"/>
          <w:lang w:eastAsia="ru-RU" w:bidi="ru-RU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</w:t>
      </w:r>
      <w:r w:rsidRPr="00F70F2D">
        <w:rPr>
          <w:rFonts w:ascii="Microsoft Sans Serif" w:eastAsia="Microsoft Sans Serif" w:hAnsi="Microsoft Sans Serif" w:cs="Microsoft Sans Serif"/>
          <w:i/>
          <w:iCs/>
          <w:color w:val="000000"/>
          <w:sz w:val="20"/>
          <w:szCs w:val="20"/>
          <w:u w:val="single"/>
          <w:lang w:eastAsia="ru-RU" w:bidi="ru-RU"/>
        </w:rPr>
        <w:t>затем развёрнутый ответ на него. Ответы записывайте чётко и разборчиво.</w:t>
      </w:r>
    </w:p>
    <w:p w:rsidR="00F70F2D" w:rsidRPr="00F70F2D" w:rsidRDefault="00F70F2D" w:rsidP="00F70F2D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безработицы является важным показателем экономиче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ского развития страны. Он отражает соотношение между нетрудоустро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енными гражданами в обществе и теми, кто имеет постоянную работу. В современном обществе появление новых рабочих мест не успевает за ростом численности рабочей силы, что является одной из ведущих при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чин роста безработного населения. </w:t>
      </w:r>
      <w:proofErr w:type="gramStart"/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мировом масштабе доля занятых в общей численности населения сократилась с 62% в 1991 году до 60% в 2015 году, при этом значительный спад пришёлся на 2008-2009 гг. Возможности трудоустройства уменьшились как в развивающихся, так и в развитых регионах.</w:t>
      </w:r>
      <w:proofErr w:type="gramEnd"/>
    </w:p>
    <w:p w:rsidR="00F70F2D" w:rsidRPr="00F70F2D" w:rsidRDefault="00F70F2D" w:rsidP="00F70F2D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Одной из наиболее актуальных проблем в современном мире явля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ется безработица среди молодёжи. Во многих государствах это не новая проблема. Однако она обострилась в условиях экономического </w:t>
      </w:r>
      <w:proofErr w:type="gramStart"/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кризиса</w:t>
      </w:r>
      <w:proofErr w:type="gramEnd"/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затрагивает широкий круг молодых людей — как высококвалифици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выпускников вузов, так и молодых людей, находящихся в трудной жизненной ситуации.</w:t>
      </w:r>
    </w:p>
    <w:p w:rsidR="00F70F2D" w:rsidRPr="00F70F2D" w:rsidRDefault="00F70F2D" w:rsidP="00F70F2D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Значительные различия наблюдаются в положении женщин и мужчин на рынке труда. Женщины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нередко находятся в неблагопри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ятном положении на рынке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мире примерно 3/4 мужчин трудо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способного возраста принимают участие в трудовой деятельности, у женщин соответствующая доля составляет только половину.</w:t>
      </w:r>
    </w:p>
    <w:p w:rsidR="00F70F2D" w:rsidRPr="00F70F2D" w:rsidRDefault="00F70F2D" w:rsidP="00F70F2D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Безработица имеет негативные политические, экономические, со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циальные и психологические последствия. Например, к экономиче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 последствиям относятся сокращение налоговых поступлений; уменьшение В</w:t>
      </w:r>
      <w:proofErr w:type="gramStart"/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 стр</w:t>
      </w:r>
      <w:proofErr w:type="gramEnd"/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аны. </w:t>
      </w:r>
      <w:proofErr w:type="gramStart"/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 можно выделить и некоторые положи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тельные последствия безработицы, например рост трудовой мотивации работающих, формирование мобильного «резерва» рабочей силы.</w:t>
      </w:r>
      <w:proofErr w:type="gramEnd"/>
    </w:p>
    <w:p w:rsidR="00F70F2D" w:rsidRPr="00F70F2D" w:rsidRDefault="00F70F2D" w:rsidP="00F70F2D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борьбы с безработицей государство использует различные ме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 социальной поддержки. Это создание центров занятости, выплата пособий по безработице, открытие учреждений по повышению квали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фикации или переквалификации безработных; организация общест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венных и временных работ. В качестве дополнительных мер решения проблемы безработицы можно назвать реализацию государственных программ по поддержке малого и среднего бизнеса.</w:t>
      </w:r>
    </w:p>
    <w:p w:rsidR="00F70F2D" w:rsidRPr="00F70F2D" w:rsidRDefault="00F70F2D" w:rsidP="00F70F2D">
      <w:pPr>
        <w:widowControl w:val="0"/>
        <w:spacing w:after="393" w:line="281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F7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 ИЛ.</w:t>
      </w:r>
      <w:proofErr w:type="gramEnd"/>
      <w:r w:rsidRPr="00F7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70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Зайцевой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proofErr w:type="gramEnd"/>
    </w:p>
    <w:p w:rsidR="00F70F2D" w:rsidRPr="00F70F2D" w:rsidRDefault="00F70F2D" w:rsidP="00F70F2D">
      <w:pPr>
        <w:pStyle w:val="a5"/>
        <w:widowControl w:val="0"/>
        <w:numPr>
          <w:ilvl w:val="0"/>
          <w:numId w:val="2"/>
        </w:numPr>
        <w:tabs>
          <w:tab w:val="left" w:pos="569"/>
        </w:tabs>
        <w:spacing w:after="0" w:line="24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Составьте план текста. Для этого выделите основные смысловые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F7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фрагменты текста и озаглавьте каждый из них.</w:t>
      </w:r>
    </w:p>
    <w:p w:rsidR="00F70F2D" w:rsidRDefault="00F70F2D" w:rsidP="00F70F2D">
      <w:pPr>
        <w:pStyle w:val="20"/>
        <w:numPr>
          <w:ilvl w:val="0"/>
          <w:numId w:val="2"/>
        </w:numPr>
        <w:shd w:val="clear" w:color="auto" w:fill="auto"/>
        <w:tabs>
          <w:tab w:val="left" w:pos="570"/>
        </w:tabs>
        <w:spacing w:after="300" w:line="292" w:lineRule="exact"/>
      </w:pPr>
      <w:r>
        <w:t xml:space="preserve">Что отражает показатель уровня безработицы? На какой период пришёлся значительный спад доли </w:t>
      </w:r>
      <w:proofErr w:type="gramStart"/>
      <w:r>
        <w:t>занятых</w:t>
      </w:r>
      <w:proofErr w:type="gramEnd"/>
      <w:r>
        <w:t xml:space="preserve"> в общей численности населения? Какую причину роста безработного населения автор считает одной из ведущих?</w:t>
      </w:r>
    </w:p>
    <w:p w:rsidR="00F70F2D" w:rsidRDefault="00F70F2D" w:rsidP="00F70F2D">
      <w:pPr>
        <w:pStyle w:val="20"/>
        <w:numPr>
          <w:ilvl w:val="0"/>
          <w:numId w:val="2"/>
        </w:numPr>
        <w:shd w:val="clear" w:color="auto" w:fill="auto"/>
        <w:tabs>
          <w:tab w:val="left" w:pos="570"/>
        </w:tabs>
        <w:spacing w:after="297" w:line="292" w:lineRule="exact"/>
      </w:pPr>
      <w:r>
        <w:t xml:space="preserve">Какие экономические последствия безработицы автор относит к </w:t>
      </w:r>
      <w:proofErr w:type="gramStart"/>
      <w:r>
        <w:t>положительным</w:t>
      </w:r>
      <w:proofErr w:type="gramEnd"/>
      <w:r>
        <w:t>? Приведите два примера мер (действий) государ</w:t>
      </w:r>
      <w:r>
        <w:softHyphen/>
        <w:t>ства по поддержанию занятости, в каждом случае поясните, как мера (действие) способствует преодолению безработицы.</w:t>
      </w:r>
    </w:p>
    <w:p w:rsidR="00F70F2D" w:rsidRDefault="00F70F2D" w:rsidP="00F70F2D">
      <w:pPr>
        <w:pStyle w:val="20"/>
        <w:numPr>
          <w:ilvl w:val="0"/>
          <w:numId w:val="2"/>
        </w:numPr>
        <w:shd w:val="clear" w:color="auto" w:fill="auto"/>
        <w:tabs>
          <w:tab w:val="left" w:pos="570"/>
        </w:tabs>
        <w:spacing w:line="295" w:lineRule="exact"/>
      </w:pPr>
      <w:r>
        <w:lastRenderedPageBreak/>
        <w:t>Автор указывает, что безработица затрагивает широкий круг мо</w:t>
      </w:r>
      <w:r>
        <w:softHyphen/>
        <w:t>лодых людей. Объясните, по какой причине могут стать безра</w:t>
      </w:r>
      <w:r>
        <w:softHyphen/>
        <w:t>ботными представители каждой названной в тексте группы мо</w:t>
      </w:r>
      <w:r>
        <w:softHyphen/>
        <w:t>лодёжи.</w:t>
      </w:r>
    </w:p>
    <w:p w:rsidR="00F70F2D" w:rsidRPr="00F70F2D" w:rsidRDefault="00F70F2D" w:rsidP="00F70F2D">
      <w:pPr>
        <w:widowControl w:val="0"/>
        <w:spacing w:after="0" w:line="24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70F2D" w:rsidRPr="00CD477E" w:rsidRDefault="00F70F2D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477E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 xml:space="preserve">1) (1 б.) Верные ответы: </w:t>
      </w:r>
      <w:r>
        <w:rPr>
          <w:rFonts w:ascii="Times New Roman CYR" w:hAnsi="Times New Roman CYR" w:cs="Times New Roman CYR"/>
          <w:sz w:val="24"/>
          <w:szCs w:val="24"/>
        </w:rPr>
        <w:t>2,4;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2) (1 б.) Верные ответы: 4;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3) (1 б.) Верные ответы: 2;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4) (1 б.) Верные ответы: 2;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2;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4;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3;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2;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4;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3;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2;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 xml:space="preserve">) (1 б.) Верные ответы: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3;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4;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Верные ответы: 3;</w:t>
      </w:r>
    </w:p>
    <w:p w:rsidR="00CD477E" w:rsidRP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 xml:space="preserve">) (1 б.) Верные ответы: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CD477E" w:rsidRDefault="006E5619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</w:t>
      </w:r>
      <w:r w:rsidR="00CD477E" w:rsidRPr="00CD477E">
        <w:rPr>
          <w:rFonts w:ascii="Times New Roman CYR" w:hAnsi="Times New Roman CYR" w:cs="Times New Roman CYR"/>
          <w:sz w:val="24"/>
          <w:szCs w:val="24"/>
        </w:rPr>
        <w:t>) (1 б.) Верный ответ: "социальная".</w:t>
      </w:r>
    </w:p>
    <w:p w:rsidR="00F70F2D" w:rsidRPr="00CD477E" w:rsidRDefault="00F70F2D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70F2D" w:rsidRPr="00F70F2D" w:rsidRDefault="00F70F2D" w:rsidP="00F70F2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F70F2D">
        <w:rPr>
          <w:rStyle w:val="420"/>
          <w:rFonts w:eastAsiaTheme="minorHAnsi"/>
          <w:sz w:val="24"/>
          <w:szCs w:val="24"/>
        </w:rPr>
        <w:t>элементы</w:t>
      </w:r>
      <w:r w:rsidRPr="00F70F2D">
        <w:rPr>
          <w:rFonts w:ascii="Times New Roman" w:hAnsi="Times New Roman" w:cs="Times New Roman"/>
          <w:sz w:val="24"/>
          <w:szCs w:val="24"/>
        </w:rPr>
        <w:t>:</w:t>
      </w:r>
    </w:p>
    <w:p w:rsidR="00F70F2D" w:rsidRPr="00F70F2D" w:rsidRDefault="00F70F2D" w:rsidP="00F70F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70F2D">
        <w:rPr>
          <w:rStyle w:val="420"/>
          <w:rFonts w:eastAsiaTheme="minorHAnsi"/>
          <w:sz w:val="24"/>
          <w:szCs w:val="24"/>
        </w:rPr>
        <w:t>понятия</w:t>
      </w:r>
      <w:r w:rsidRPr="00F70F2D">
        <w:rPr>
          <w:rFonts w:ascii="Times New Roman" w:hAnsi="Times New Roman" w:cs="Times New Roman"/>
          <w:sz w:val="24"/>
          <w:szCs w:val="24"/>
        </w:rPr>
        <w:t>: ценности, наука;</w:t>
      </w:r>
    </w:p>
    <w:p w:rsidR="00F70F2D" w:rsidRPr="00F70F2D" w:rsidRDefault="00F70F2D" w:rsidP="00F70F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70F2D">
        <w:rPr>
          <w:rStyle w:val="430"/>
          <w:rFonts w:ascii="Times New Roman" w:hAnsi="Times New Roman" w:cs="Times New Roman"/>
          <w:sz w:val="24"/>
          <w:szCs w:val="24"/>
        </w:rPr>
        <w:t>смысл понятия</w:t>
      </w:r>
      <w:r w:rsidRPr="00F70F2D">
        <w:rPr>
          <w:rFonts w:ascii="Times New Roman" w:hAnsi="Times New Roman" w:cs="Times New Roman"/>
          <w:sz w:val="24"/>
          <w:szCs w:val="24"/>
        </w:rPr>
        <w:t>, например: ценности — представления о предметах или яв</w:t>
      </w:r>
      <w:r w:rsidRPr="00F70F2D">
        <w:rPr>
          <w:rFonts w:ascii="Times New Roman" w:hAnsi="Times New Roman" w:cs="Times New Roman"/>
          <w:sz w:val="24"/>
          <w:szCs w:val="24"/>
        </w:rPr>
        <w:softHyphen/>
        <w:t>лениях, которые отражают особое значение этих объектов для человека и общества;</w:t>
      </w:r>
    </w:p>
    <w:p w:rsidR="00F70F2D" w:rsidRPr="00F70F2D" w:rsidRDefault="00F70F2D" w:rsidP="00F70F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>наука — система теоретических знаний о природе и обществе, которая характе</w:t>
      </w:r>
      <w:r w:rsidRPr="00F70F2D">
        <w:rPr>
          <w:rFonts w:ascii="Times New Roman" w:hAnsi="Times New Roman" w:cs="Times New Roman"/>
          <w:sz w:val="24"/>
          <w:szCs w:val="24"/>
        </w:rPr>
        <w:softHyphen/>
        <w:t>ризуется доказательностью и достоверностью.</w:t>
      </w:r>
    </w:p>
    <w:p w:rsidR="00F70F2D" w:rsidRDefault="00F70F2D" w:rsidP="00F70F2D">
      <w:pPr>
        <w:pStyle w:val="a6"/>
        <w:rPr>
          <w:rFonts w:ascii="Times New Roman" w:hAnsi="Times New Roman" w:cs="Times New Roman"/>
          <w:sz w:val="24"/>
          <w:szCs w:val="24"/>
        </w:rPr>
      </w:pPr>
      <w:r w:rsidRPr="00F70F2D">
        <w:rPr>
          <w:rFonts w:ascii="Times New Roman" w:hAnsi="Times New Roman" w:cs="Times New Roman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EF7954" w:rsidRPr="00F70F2D" w:rsidRDefault="00EF7954" w:rsidP="00F70F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  <w:gridCol w:w="1259"/>
      </w:tblGrid>
      <w:tr w:rsidR="00F70F2D" w:rsidTr="00EF7954">
        <w:trPr>
          <w:trHeight w:hRule="exact" w:val="520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F2D" w:rsidRPr="00EF7954" w:rsidRDefault="00F70F2D" w:rsidP="00F70F2D">
            <w:pPr>
              <w:pStyle w:val="20"/>
              <w:shd w:val="clear" w:color="auto" w:fill="auto"/>
              <w:spacing w:after="60" w:line="200" w:lineRule="exact"/>
              <w:ind w:firstLine="0"/>
              <w:jc w:val="center"/>
            </w:pPr>
            <w:r w:rsidRPr="00EF7954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F70F2D" w:rsidRPr="00EF7954" w:rsidRDefault="00F70F2D" w:rsidP="00F70F2D">
            <w:pPr>
              <w:pStyle w:val="20"/>
              <w:shd w:val="clear" w:color="auto" w:fill="auto"/>
              <w:spacing w:before="60" w:line="130" w:lineRule="exact"/>
              <w:ind w:firstLine="0"/>
              <w:jc w:val="center"/>
            </w:pPr>
            <w:r w:rsidRPr="00EF7954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2D" w:rsidRPr="00EF7954" w:rsidRDefault="00F70F2D" w:rsidP="00F70F2D">
            <w:pPr>
              <w:pStyle w:val="20"/>
              <w:shd w:val="clear" w:color="auto" w:fill="auto"/>
              <w:spacing w:line="200" w:lineRule="exact"/>
              <w:ind w:left="180" w:firstLine="0"/>
              <w:jc w:val="left"/>
            </w:pPr>
            <w:r w:rsidRPr="00EF7954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F70F2D" w:rsidTr="00EF7954">
        <w:trPr>
          <w:trHeight w:hRule="exact" w:val="3122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F2D" w:rsidRPr="00F70F2D" w:rsidRDefault="00EF7954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lastRenderedPageBreak/>
              <w:t>В пр</w:t>
            </w:r>
            <w:r w:rsidR="00F70F2D"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авильном ответе должны быть следующие элементы: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ответ на вопрос: препод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авание /</w:t>
            </w:r>
            <w:r w:rsidR="00EF7954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педагогическая деятельность / р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аб</w:t>
            </w:r>
            <w:r w:rsidR="00EF7954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та учителя;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бражённого</w:t>
            </w:r>
            <w:proofErr w:type="gramEnd"/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на фотографии.)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21 два </w:t>
            </w:r>
            <w:r w:rsidRPr="00F70F2D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с пояснениями, </w:t>
            </w:r>
            <w:r w:rsidRPr="00F70F2D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допустим: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знать свой предмет, потому что профессиональная цель — пере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дать знания, умения, опыт и т. д.;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понимать детей или тех, кого обучаешь, чтобы не допустить оши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бок в их воспитании, найти правильный подход и т. д.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Могут быть сформулированы другие правила, приведены другие поясне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2D" w:rsidTr="00EF7954">
        <w:trPr>
          <w:trHeight w:hRule="exact" w:val="513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сформулированы и пояснены два усло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вия (всего пять элементов)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F2D" w:rsidTr="00EF7954">
        <w:trPr>
          <w:trHeight w:hRule="exact" w:val="510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приведены только два-три других эле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мента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F2D" w:rsidTr="00EF7954">
        <w:trPr>
          <w:trHeight w:hRule="exact" w:val="289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F2D" w:rsidTr="00EF7954">
        <w:trPr>
          <w:trHeight w:hRule="exact" w:val="137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только правильный ответ на вопрос.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Дан неправильный ответ на вопрос (ответ на вопрос отсутствует) не</w:t>
            </w: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зависимо от наличия других элементов.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F2D" w:rsidTr="00EF7954">
        <w:trPr>
          <w:trHeight w:hRule="exact" w:val="30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2D" w:rsidRPr="00F70F2D" w:rsidRDefault="00F70F2D" w:rsidP="00F70F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D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7954" w:rsidRDefault="00EF7954" w:rsidP="00CD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F7954" w:rsidRPr="00EF7954" w:rsidRDefault="00EF7954" w:rsidP="00EF7954">
      <w:pPr>
        <w:tabs>
          <w:tab w:val="left" w:pos="5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6.</w:t>
      </w:r>
      <w:r w:rsidRPr="00EF7954">
        <w:rPr>
          <w:rFonts w:ascii="Times New Roman" w:hAnsi="Times New Roman" w:cs="Times New Roman"/>
          <w:sz w:val="24"/>
          <w:szCs w:val="24"/>
        </w:rPr>
        <w:tab/>
        <w:t xml:space="preserve">Правильный ответ может содержать следующие </w:t>
      </w:r>
      <w:r w:rsidRPr="00EF7954">
        <w:rPr>
          <w:rStyle w:val="80"/>
          <w:rFonts w:eastAsiaTheme="minorHAnsi"/>
          <w:sz w:val="24"/>
          <w:szCs w:val="24"/>
        </w:rPr>
        <w:t>элементы</w:t>
      </w:r>
      <w:r w:rsidRPr="00EF7954">
        <w:rPr>
          <w:rFonts w:ascii="Times New Roman" w:hAnsi="Times New Roman" w:cs="Times New Roman"/>
          <w:sz w:val="24"/>
          <w:szCs w:val="24"/>
        </w:rPr>
        <w:t>:</w:t>
      </w:r>
    </w:p>
    <w:p w:rsidR="00EF7954" w:rsidRPr="00EF7954" w:rsidRDefault="00EF7954" w:rsidP="00EF7954">
      <w:pPr>
        <w:widowControl w:val="0"/>
        <w:numPr>
          <w:ilvl w:val="0"/>
          <w:numId w:val="6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Style w:val="420"/>
          <w:rFonts w:eastAsiaTheme="minorHAnsi"/>
          <w:sz w:val="24"/>
          <w:szCs w:val="24"/>
        </w:rPr>
        <w:t xml:space="preserve">ответ на первый </w:t>
      </w:r>
      <w:r w:rsidRPr="00EF7954">
        <w:rPr>
          <w:rStyle w:val="429pt"/>
          <w:rFonts w:eastAsiaTheme="minorHAnsi"/>
          <w:sz w:val="24"/>
          <w:szCs w:val="24"/>
        </w:rPr>
        <w:t>вопрос</w:t>
      </w:r>
      <w:r w:rsidRPr="00EF7954">
        <w:rPr>
          <w:rStyle w:val="429pt"/>
          <w:rFonts w:eastAsiaTheme="minorHAnsi"/>
          <w:sz w:val="24"/>
          <w:szCs w:val="24"/>
        </w:rPr>
        <w:t xml:space="preserve">, </w:t>
      </w:r>
      <w:r w:rsidRPr="00EF7954">
        <w:rPr>
          <w:rFonts w:ascii="Times New Roman" w:hAnsi="Times New Roman" w:cs="Times New Roman"/>
          <w:sz w:val="24"/>
          <w:szCs w:val="24"/>
        </w:rPr>
        <w:t xml:space="preserve">например: представители банка никогда не </w:t>
      </w:r>
      <w:proofErr w:type="gramStart"/>
      <w:r w:rsidRPr="00EF7954">
        <w:rPr>
          <w:rFonts w:ascii="Times New Roman" w:hAnsi="Times New Roman" w:cs="Times New Roman"/>
          <w:sz w:val="24"/>
          <w:szCs w:val="24"/>
        </w:rPr>
        <w:t>запра</w:t>
      </w:r>
      <w:r w:rsidRPr="00EF7954">
        <w:rPr>
          <w:rFonts w:ascii="Times New Roman" w:hAnsi="Times New Roman" w:cs="Times New Roman"/>
          <w:sz w:val="24"/>
          <w:szCs w:val="24"/>
        </w:rPr>
        <w:softHyphen/>
        <w:t>шивают информацию о номере денежного счёта / представители банка вла</w:t>
      </w:r>
      <w:r w:rsidRPr="00EF7954">
        <w:rPr>
          <w:rFonts w:ascii="Times New Roman" w:hAnsi="Times New Roman" w:cs="Times New Roman"/>
          <w:sz w:val="24"/>
          <w:szCs w:val="24"/>
        </w:rPr>
        <w:softHyphen/>
        <w:t>деют</w:t>
      </w:r>
      <w:proofErr w:type="gramEnd"/>
      <w:r w:rsidRPr="00EF7954">
        <w:rPr>
          <w:rFonts w:ascii="Times New Roman" w:hAnsi="Times New Roman" w:cs="Times New Roman"/>
          <w:sz w:val="24"/>
          <w:szCs w:val="24"/>
        </w:rPr>
        <w:t xml:space="preserve"> персональными данными клиента;</w:t>
      </w:r>
    </w:p>
    <w:p w:rsidR="00EF7954" w:rsidRPr="00EF7954" w:rsidRDefault="00EF7954" w:rsidP="00EF7954">
      <w:pPr>
        <w:widowControl w:val="0"/>
        <w:numPr>
          <w:ilvl w:val="0"/>
          <w:numId w:val="6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</w:t>
      </w:r>
      <w:r w:rsidRPr="00EF7954">
        <w:rPr>
          <w:rStyle w:val="441"/>
          <w:rFonts w:eastAsiaTheme="minorHAnsi"/>
          <w:b w:val="0"/>
          <w:bCs w:val="0"/>
          <w:sz w:val="24"/>
          <w:szCs w:val="24"/>
        </w:rPr>
        <w:t>второй вопрос,</w:t>
      </w:r>
      <w:r w:rsidRPr="00EF7954">
        <w:rPr>
          <w:rFonts w:ascii="Times New Roman" w:hAnsi="Times New Roman" w:cs="Times New Roman"/>
          <w:sz w:val="24"/>
          <w:szCs w:val="24"/>
        </w:rPr>
        <w:t xml:space="preserve"> например: ни в коем случае не предоставлять данных по телефону и сообщить в банк о попытке мошенничества, если возможно, зафиксировать и сообщить номер телефона мошенников.</w:t>
      </w:r>
    </w:p>
    <w:p w:rsidR="00EF7954" w:rsidRPr="00EF7954" w:rsidRDefault="00EF7954" w:rsidP="00EF7954">
      <w:pPr>
        <w:spacing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Ответы на вопросы могут быть приведены в иных, близких по смыслу формули</w:t>
      </w:r>
      <w:r w:rsidRPr="00EF7954">
        <w:rPr>
          <w:rFonts w:ascii="Times New Roman" w:hAnsi="Times New Roman" w:cs="Times New Roman"/>
          <w:sz w:val="24"/>
          <w:szCs w:val="24"/>
        </w:rPr>
        <w:softHyphen/>
        <w:t>ровках.</w:t>
      </w:r>
    </w:p>
    <w:p w:rsidR="00EF7954" w:rsidRPr="00EF7954" w:rsidRDefault="00EF7954" w:rsidP="00EF7954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 xml:space="preserve">12. В правильном ответе должны быть сформулированы </w:t>
      </w:r>
      <w:r w:rsidRPr="00EF7954">
        <w:rPr>
          <w:rStyle w:val="420"/>
          <w:rFonts w:eastAsiaTheme="minorHAnsi"/>
          <w:sz w:val="24"/>
          <w:szCs w:val="24"/>
        </w:rPr>
        <w:t>выводы</w:t>
      </w:r>
      <w:r w:rsidRPr="00EF7954">
        <w:rPr>
          <w:rFonts w:ascii="Times New Roman" w:hAnsi="Times New Roman" w:cs="Times New Roman"/>
          <w:sz w:val="24"/>
          <w:szCs w:val="24"/>
        </w:rPr>
        <w:t xml:space="preserve"> и высказаны </w:t>
      </w:r>
      <w:r w:rsidRPr="00EF7954">
        <w:rPr>
          <w:rStyle w:val="420"/>
          <w:rFonts w:eastAsiaTheme="minorHAnsi"/>
          <w:sz w:val="24"/>
          <w:szCs w:val="24"/>
        </w:rPr>
        <w:t>пред</w:t>
      </w:r>
      <w:r w:rsidRPr="00EF7954">
        <w:rPr>
          <w:rStyle w:val="420"/>
          <w:rFonts w:eastAsiaTheme="minorHAnsi"/>
          <w:sz w:val="24"/>
          <w:szCs w:val="24"/>
        </w:rPr>
        <w:softHyphen/>
        <w:t>положения</w:t>
      </w:r>
      <w:r w:rsidRPr="00EF7954">
        <w:rPr>
          <w:rFonts w:ascii="Times New Roman" w:hAnsi="Times New Roman" w:cs="Times New Roman"/>
          <w:sz w:val="24"/>
          <w:szCs w:val="24"/>
        </w:rPr>
        <w:t>:</w:t>
      </w:r>
    </w:p>
    <w:p w:rsidR="00EF7954" w:rsidRPr="00EF7954" w:rsidRDefault="00EF7954" w:rsidP="00EF7954">
      <w:p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а)</w:t>
      </w:r>
      <w:r w:rsidRPr="00EF7954">
        <w:rPr>
          <w:rFonts w:ascii="Times New Roman" w:hAnsi="Times New Roman" w:cs="Times New Roman"/>
          <w:sz w:val="24"/>
          <w:szCs w:val="24"/>
        </w:rPr>
        <w:tab/>
      </w:r>
      <w:r w:rsidRPr="00EF7954">
        <w:rPr>
          <w:rStyle w:val="420"/>
          <w:rFonts w:eastAsiaTheme="minorHAnsi"/>
          <w:sz w:val="24"/>
          <w:szCs w:val="24"/>
        </w:rPr>
        <w:t>о сходстве</w:t>
      </w:r>
      <w:r w:rsidRPr="00EF7954">
        <w:rPr>
          <w:rFonts w:ascii="Times New Roman" w:hAnsi="Times New Roman" w:cs="Times New Roman"/>
          <w:sz w:val="24"/>
          <w:szCs w:val="24"/>
        </w:rPr>
        <w:t>, например: опрошенные обеих возрастных групп считают, что увеличение доли частных компаний приведёт к прорыву в развитии косми</w:t>
      </w:r>
      <w:r w:rsidRPr="00EF7954">
        <w:rPr>
          <w:rFonts w:ascii="Times New Roman" w:hAnsi="Times New Roman" w:cs="Times New Roman"/>
          <w:sz w:val="24"/>
          <w:szCs w:val="24"/>
        </w:rPr>
        <w:softHyphen/>
        <w:t>ческой отрасли в нашей стране (так как опрошенные из разных групп могут считать, что частные компании заинтересованы в прибылях от инвестиций в космический бизнес);</w:t>
      </w:r>
    </w:p>
    <w:p w:rsidR="00EF7954" w:rsidRPr="00EF7954" w:rsidRDefault="00EF7954" w:rsidP="00EF7954">
      <w:p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б)</w:t>
      </w:r>
      <w:r w:rsidRPr="00EF7954">
        <w:rPr>
          <w:rFonts w:ascii="Times New Roman" w:hAnsi="Times New Roman" w:cs="Times New Roman"/>
          <w:sz w:val="24"/>
          <w:szCs w:val="24"/>
        </w:rPr>
        <w:tab/>
      </w:r>
      <w:r w:rsidRPr="00EF7954">
        <w:rPr>
          <w:rStyle w:val="420"/>
          <w:rFonts w:eastAsiaTheme="minorHAnsi"/>
          <w:sz w:val="24"/>
          <w:szCs w:val="24"/>
        </w:rPr>
        <w:t>о различии</w:t>
      </w:r>
      <w:r w:rsidRPr="00EF7954">
        <w:rPr>
          <w:rFonts w:ascii="Times New Roman" w:hAnsi="Times New Roman" w:cs="Times New Roman"/>
          <w:sz w:val="24"/>
          <w:szCs w:val="24"/>
        </w:rPr>
        <w:t>, например: доля тех, кто считает, что участие частных компаний приведёт к прорыву в развитии космической отрасли, в младшей по возрасту группе опрошенных значительно превышает эту долю в старшей по возрасту группе (так как люди старше 60 лет могут испытывать больше доверия к го</w:t>
      </w:r>
      <w:r w:rsidRPr="00EF7954">
        <w:rPr>
          <w:rFonts w:ascii="Times New Roman" w:hAnsi="Times New Roman" w:cs="Times New Roman"/>
          <w:sz w:val="24"/>
          <w:szCs w:val="24"/>
        </w:rPr>
        <w:softHyphen/>
        <w:t>сударственным компаниям).</w:t>
      </w:r>
    </w:p>
    <w:p w:rsidR="00EF7954" w:rsidRPr="00EF7954" w:rsidRDefault="00EF7954" w:rsidP="00EF7954">
      <w:pPr>
        <w:spacing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EF7954" w:rsidRPr="00EF7954" w:rsidRDefault="00EF7954" w:rsidP="00EF7954">
      <w:pPr>
        <w:widowControl w:val="0"/>
        <w:numPr>
          <w:ilvl w:val="0"/>
          <w:numId w:val="7"/>
        </w:numPr>
        <w:tabs>
          <w:tab w:val="left" w:pos="572"/>
        </w:tabs>
        <w:spacing w:after="0" w:line="240" w:lineRule="auto"/>
        <w:ind w:left="620" w:hanging="620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В правильном ответе пункты плана должны соответствовать основным смысло</w:t>
      </w:r>
      <w:r w:rsidRPr="00EF7954">
        <w:rPr>
          <w:rFonts w:ascii="Times New Roman" w:hAnsi="Times New Roman" w:cs="Times New Roman"/>
          <w:sz w:val="24"/>
          <w:szCs w:val="24"/>
        </w:rPr>
        <w:softHyphen/>
        <w:t xml:space="preserve">вым фрагментам текста и </w:t>
      </w:r>
      <w:r w:rsidRPr="00EF7954">
        <w:rPr>
          <w:rStyle w:val="420"/>
          <w:rFonts w:eastAsiaTheme="minorHAnsi"/>
          <w:sz w:val="24"/>
          <w:szCs w:val="24"/>
        </w:rPr>
        <w:t xml:space="preserve">отражать </w:t>
      </w:r>
      <w:r w:rsidRPr="00EF7954">
        <w:rPr>
          <w:rStyle w:val="429pt"/>
          <w:rFonts w:eastAsiaTheme="minorHAnsi"/>
          <w:sz w:val="24"/>
          <w:szCs w:val="24"/>
        </w:rPr>
        <w:t xml:space="preserve">основную </w:t>
      </w:r>
      <w:r w:rsidRPr="00EF7954">
        <w:rPr>
          <w:rStyle w:val="420"/>
          <w:rFonts w:eastAsiaTheme="minorHAnsi"/>
          <w:sz w:val="24"/>
          <w:szCs w:val="24"/>
        </w:rPr>
        <w:t>идею</w:t>
      </w:r>
      <w:r w:rsidRPr="00EF7954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EF7954" w:rsidRPr="00EF7954" w:rsidRDefault="00EF7954" w:rsidP="00EF7954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 xml:space="preserve">Могут быть выделены следующие </w:t>
      </w:r>
      <w:r w:rsidRPr="00EF7954">
        <w:rPr>
          <w:rStyle w:val="420"/>
          <w:rFonts w:eastAsiaTheme="minorHAnsi"/>
          <w:sz w:val="24"/>
          <w:szCs w:val="24"/>
        </w:rPr>
        <w:t>смысловые фрагменты</w:t>
      </w:r>
      <w:r w:rsidRPr="00EF7954">
        <w:rPr>
          <w:rFonts w:ascii="Times New Roman" w:hAnsi="Times New Roman" w:cs="Times New Roman"/>
          <w:sz w:val="24"/>
          <w:szCs w:val="24"/>
        </w:rPr>
        <w:t>:</w:t>
      </w:r>
    </w:p>
    <w:p w:rsidR="00EF7954" w:rsidRPr="00EF7954" w:rsidRDefault="00EF7954" w:rsidP="00EF7954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Уровень безработицы в современном обществе.</w:t>
      </w:r>
    </w:p>
    <w:p w:rsidR="00EF7954" w:rsidRPr="00EF7954" w:rsidRDefault="00EF7954" w:rsidP="00EF7954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Безработица среди молодёжи.</w:t>
      </w:r>
    </w:p>
    <w:p w:rsidR="00EF7954" w:rsidRPr="00EF7954" w:rsidRDefault="00EF7954" w:rsidP="00EF7954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Положение женщин и мужчин на рынке труда.</w:t>
      </w:r>
    </w:p>
    <w:p w:rsidR="00EF7954" w:rsidRPr="00EF7954" w:rsidRDefault="00EF7954" w:rsidP="00EF7954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Негативные и положительные последствия безработицы.</w:t>
      </w:r>
    </w:p>
    <w:p w:rsidR="00EF7954" w:rsidRPr="00EF7954" w:rsidRDefault="00EF7954" w:rsidP="00EF7954">
      <w:pPr>
        <w:spacing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lastRenderedPageBreak/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EF7954" w:rsidRPr="00EF7954" w:rsidRDefault="00EF7954" w:rsidP="00EF7954">
      <w:pPr>
        <w:widowControl w:val="0"/>
        <w:numPr>
          <w:ilvl w:val="0"/>
          <w:numId w:val="7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EF7954">
        <w:rPr>
          <w:rStyle w:val="420"/>
          <w:rFonts w:eastAsiaTheme="minorHAnsi"/>
          <w:sz w:val="24"/>
          <w:szCs w:val="24"/>
        </w:rPr>
        <w:t>элементы</w:t>
      </w:r>
      <w:r w:rsidRPr="00EF7954">
        <w:rPr>
          <w:rFonts w:ascii="Times New Roman" w:hAnsi="Times New Roman" w:cs="Times New Roman"/>
          <w:sz w:val="24"/>
          <w:szCs w:val="24"/>
        </w:rPr>
        <w:t>:</w:t>
      </w:r>
    </w:p>
    <w:p w:rsidR="00EF7954" w:rsidRPr="00EF7954" w:rsidRDefault="00EF7954" w:rsidP="00EF7954">
      <w:pPr>
        <w:widowControl w:val="0"/>
        <w:numPr>
          <w:ilvl w:val="0"/>
          <w:numId w:val="9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первый </w:t>
      </w:r>
      <w:r w:rsidRPr="00EF7954">
        <w:rPr>
          <w:rStyle w:val="441"/>
          <w:rFonts w:eastAsiaTheme="minorHAnsi"/>
          <w:b w:val="0"/>
          <w:bCs w:val="0"/>
          <w:sz w:val="24"/>
          <w:szCs w:val="24"/>
        </w:rPr>
        <w:t>вопрос:</w:t>
      </w:r>
      <w:r w:rsidRPr="00EF7954">
        <w:rPr>
          <w:rFonts w:ascii="Times New Roman" w:hAnsi="Times New Roman" w:cs="Times New Roman"/>
          <w:sz w:val="24"/>
          <w:szCs w:val="24"/>
        </w:rPr>
        <w:t xml:space="preserve"> соотношение между нетрудоустроенными гражда</w:t>
      </w:r>
      <w:r w:rsidRPr="00EF7954">
        <w:rPr>
          <w:rFonts w:ascii="Times New Roman" w:hAnsi="Times New Roman" w:cs="Times New Roman"/>
          <w:sz w:val="24"/>
          <w:szCs w:val="24"/>
        </w:rPr>
        <w:softHyphen/>
        <w:t>нами в обществе и теми, кто имеет постоянную работу;</w:t>
      </w:r>
    </w:p>
    <w:p w:rsidR="00EF7954" w:rsidRPr="00EF7954" w:rsidRDefault="00EF7954" w:rsidP="00EF7954">
      <w:pPr>
        <w:widowControl w:val="0"/>
        <w:numPr>
          <w:ilvl w:val="0"/>
          <w:numId w:val="9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</w:t>
      </w:r>
      <w:r w:rsidRPr="00EF7954">
        <w:rPr>
          <w:rStyle w:val="441"/>
          <w:rFonts w:eastAsiaTheme="minorHAnsi"/>
          <w:b w:val="0"/>
          <w:bCs w:val="0"/>
          <w:sz w:val="24"/>
          <w:szCs w:val="24"/>
        </w:rPr>
        <w:t>второй вопрос:</w:t>
      </w:r>
      <w:r w:rsidRPr="00EF7954">
        <w:rPr>
          <w:rFonts w:ascii="Times New Roman" w:hAnsi="Times New Roman" w:cs="Times New Roman"/>
          <w:sz w:val="24"/>
          <w:szCs w:val="24"/>
        </w:rPr>
        <w:t xml:space="preserve"> на </w:t>
      </w:r>
      <w:r w:rsidRPr="00EF7954">
        <w:rPr>
          <w:rStyle w:val="4410pt"/>
          <w:rFonts w:eastAsiaTheme="minorHAnsi"/>
          <w:sz w:val="24"/>
          <w:szCs w:val="24"/>
        </w:rPr>
        <w:t xml:space="preserve">2008-2009 </w:t>
      </w:r>
      <w:r w:rsidRPr="00EF7954">
        <w:rPr>
          <w:rFonts w:ascii="Times New Roman" w:hAnsi="Times New Roman" w:cs="Times New Roman"/>
          <w:sz w:val="24"/>
          <w:szCs w:val="24"/>
        </w:rPr>
        <w:t>гг.;</w:t>
      </w:r>
    </w:p>
    <w:p w:rsidR="00EF7954" w:rsidRPr="00EF7954" w:rsidRDefault="00EF7954" w:rsidP="00EF7954">
      <w:pPr>
        <w:widowControl w:val="0"/>
        <w:numPr>
          <w:ilvl w:val="0"/>
          <w:numId w:val="9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Style w:val="420"/>
          <w:rFonts w:eastAsiaTheme="minorHAnsi"/>
          <w:sz w:val="24"/>
          <w:szCs w:val="24"/>
        </w:rPr>
        <w:t xml:space="preserve">ответ на третий </w:t>
      </w:r>
      <w:r w:rsidRPr="00EF7954">
        <w:rPr>
          <w:rStyle w:val="429pt"/>
          <w:rFonts w:eastAsiaTheme="minorHAnsi"/>
          <w:sz w:val="24"/>
          <w:szCs w:val="24"/>
        </w:rPr>
        <w:t xml:space="preserve">вопрос: </w:t>
      </w:r>
      <w:r w:rsidRPr="00EF7954">
        <w:rPr>
          <w:rFonts w:ascii="Times New Roman" w:hAnsi="Times New Roman" w:cs="Times New Roman"/>
          <w:sz w:val="24"/>
          <w:szCs w:val="24"/>
        </w:rPr>
        <w:t>появление новых рабочих мест не успевает за ростом численности рабочей силы.</w:t>
      </w:r>
    </w:p>
    <w:p w:rsidR="00EF7954" w:rsidRDefault="00EF7954" w:rsidP="00EF7954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F7954">
        <w:rPr>
          <w:rFonts w:ascii="Times New Roman" w:hAnsi="Times New Roman" w:cs="Times New Roman"/>
          <w:sz w:val="24"/>
          <w:szCs w:val="24"/>
        </w:rPr>
        <w:t>Элементы ответа могут быть представлены как в форме цитат, так и в форме сжа</w:t>
      </w:r>
      <w:r w:rsidRPr="00EF7954">
        <w:rPr>
          <w:rFonts w:ascii="Times New Roman" w:hAnsi="Times New Roman" w:cs="Times New Roman"/>
          <w:sz w:val="24"/>
          <w:szCs w:val="24"/>
        </w:rPr>
        <w:softHyphen/>
        <w:t>того воспроизведения основных идей соответствующих фрагментов текста.</w:t>
      </w:r>
    </w:p>
    <w:tbl>
      <w:tblPr>
        <w:tblW w:w="109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7"/>
        <w:gridCol w:w="1468"/>
      </w:tblGrid>
      <w:tr w:rsidR="00EF7954" w:rsidTr="00EF7954">
        <w:trPr>
          <w:trHeight w:hRule="exact" w:val="725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954" w:rsidRPr="00EF7954" w:rsidRDefault="00EF7954" w:rsidP="00EF7954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F7954" w:rsidRPr="00EF7954" w:rsidRDefault="00EF7954" w:rsidP="00EF7954">
            <w:pPr>
              <w:pStyle w:val="20"/>
              <w:shd w:val="clear" w:color="auto" w:fill="auto"/>
              <w:spacing w:before="60" w:line="240" w:lineRule="auto"/>
              <w:ind w:firstLine="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54" w:rsidRPr="00EF7954" w:rsidRDefault="00EF7954" w:rsidP="00EF7954">
            <w:pPr>
              <w:pStyle w:val="20"/>
              <w:shd w:val="clear" w:color="auto" w:fill="auto"/>
              <w:spacing w:line="180" w:lineRule="exact"/>
              <w:ind w:left="220" w:firstLine="0"/>
              <w:jc w:val="left"/>
            </w:pPr>
            <w:r w:rsidRPr="00EF7954">
              <w:rPr>
                <w:rStyle w:val="29pt"/>
                <w:sz w:val="24"/>
                <w:szCs w:val="24"/>
              </w:rPr>
              <w:t>Баллы</w:t>
            </w:r>
          </w:p>
        </w:tc>
      </w:tr>
      <w:tr w:rsidR="00EF7954" w:rsidTr="00EF7954">
        <w:trPr>
          <w:trHeight w:hRule="exact" w:val="2976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EF7954" w:rsidRPr="00EF7954" w:rsidRDefault="00EF7954" w:rsidP="00EF795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 xml:space="preserve">ответ на </w:t>
            </w:r>
            <w:r w:rsidRPr="00EF7954">
              <w:rPr>
                <w:rStyle w:val="29pt0"/>
                <w:b w:val="0"/>
                <w:sz w:val="24"/>
                <w:szCs w:val="24"/>
              </w:rPr>
              <w:t>вопрос,</w:t>
            </w:r>
            <w:r w:rsidRPr="00EF7954">
              <w:rPr>
                <w:rStyle w:val="29pt"/>
                <w:b w:val="0"/>
                <w:sz w:val="24"/>
                <w:szCs w:val="24"/>
              </w:rPr>
              <w:t xml:space="preserve"> например: рост трудовой мотивации </w:t>
            </w:r>
            <w:proofErr w:type="spellStart"/>
            <w:r w:rsidRPr="00EF7954">
              <w:rPr>
                <w:rStyle w:val="29pt"/>
                <w:b w:val="0"/>
                <w:sz w:val="24"/>
                <w:szCs w:val="24"/>
              </w:rPr>
              <w:t>работаюших</w:t>
            </w:r>
            <w:proofErr w:type="spellEnd"/>
            <w:r w:rsidRPr="00EF7954">
              <w:rPr>
                <w:rStyle w:val="29pt"/>
                <w:b w:val="0"/>
                <w:sz w:val="24"/>
                <w:szCs w:val="24"/>
              </w:rPr>
              <w:t>.</w:t>
            </w:r>
          </w:p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hanging="32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>формирование мобильного «резерва» рабочей силы.</w:t>
            </w:r>
          </w:p>
          <w:p w:rsidR="00EF7954" w:rsidRPr="00EF7954" w:rsidRDefault="00EF7954" w:rsidP="00EF795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 xml:space="preserve">два примера с пояснением, </w:t>
            </w:r>
            <w:r w:rsidRPr="00EF7954">
              <w:rPr>
                <w:rStyle w:val="29pt0"/>
                <w:b w:val="0"/>
                <w:sz w:val="24"/>
                <w:szCs w:val="24"/>
              </w:rPr>
              <w:t>допустим:</w:t>
            </w:r>
          </w:p>
          <w:p w:rsidR="00EF7954" w:rsidRPr="00EF7954" w:rsidRDefault="00EF7954" w:rsidP="00EF795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"/>
              </w:tabs>
              <w:spacing w:line="240" w:lineRule="auto"/>
              <w:ind w:hanging="32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>государственная программа переподготовки специалистов, по</w:t>
            </w:r>
            <w:r w:rsidRPr="00EF7954">
              <w:rPr>
                <w:rStyle w:val="29pt"/>
                <w:b w:val="0"/>
                <w:sz w:val="24"/>
                <w:szCs w:val="24"/>
              </w:rPr>
              <w:softHyphen/>
              <w:t>терявших работу (безработные получают новую профессию, ко</w:t>
            </w:r>
            <w:r w:rsidRPr="00EF7954">
              <w:rPr>
                <w:rStyle w:val="29pt"/>
                <w:b w:val="0"/>
                <w:sz w:val="24"/>
                <w:szCs w:val="24"/>
              </w:rPr>
              <w:softHyphen/>
              <w:t>торая будет востребована на рынке труда);</w:t>
            </w:r>
          </w:p>
          <w:p w:rsidR="00EF7954" w:rsidRPr="00EF7954" w:rsidRDefault="00EF7954" w:rsidP="00EF795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5"/>
              </w:tabs>
              <w:spacing w:line="240" w:lineRule="auto"/>
              <w:ind w:hanging="32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>открытие государственных предприятий, учреждений сферы услуг (государство создаёт новые рабочие места).</w:t>
            </w:r>
          </w:p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EF7954">
              <w:rPr>
                <w:rStyle w:val="29pt"/>
                <w:b w:val="0"/>
                <w:sz w:val="24"/>
                <w:szCs w:val="24"/>
              </w:rPr>
              <w:t>Элементы ответа могут быть приведены в иных, близких по смыслу</w:t>
            </w:r>
          </w:p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proofErr w:type="gramStart"/>
            <w:r w:rsidRPr="00EF7954">
              <w:rPr>
                <w:rStyle w:val="29pt"/>
                <w:b w:val="0"/>
                <w:sz w:val="24"/>
                <w:szCs w:val="24"/>
              </w:rPr>
              <w:t>формулировках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54" w:rsidRPr="00EF7954" w:rsidRDefault="00EF7954" w:rsidP="00EF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54" w:rsidTr="00EF7954">
        <w:trPr>
          <w:trHeight w:hRule="exact" w:val="70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EF7954">
              <w:rPr>
                <w:rStyle w:val="210pt"/>
                <w:bCs/>
                <w:sz w:val="24"/>
                <w:szCs w:val="24"/>
              </w:rPr>
              <w:t>Дан ответ на вопрос, приведены два примера, в каждом случае дано по</w:t>
            </w:r>
            <w:r w:rsidRPr="00EF7954">
              <w:rPr>
                <w:rStyle w:val="210pt"/>
                <w:bCs/>
                <w:sz w:val="24"/>
                <w:szCs w:val="24"/>
              </w:rPr>
              <w:softHyphen/>
              <w:t>яснение (всего пять позиций)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54" w:rsidRPr="00EF7954" w:rsidRDefault="00EF7954" w:rsidP="00EF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  <w:tr w:rsidR="00EF7954" w:rsidTr="00EF7954">
        <w:trPr>
          <w:trHeight w:hRule="exact" w:val="292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EF7954">
              <w:rPr>
                <w:rStyle w:val="210pt"/>
                <w:bCs/>
                <w:sz w:val="24"/>
                <w:szCs w:val="24"/>
              </w:rPr>
              <w:t>Правильно приведены любые четыре позиции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54" w:rsidRPr="00EF7954" w:rsidRDefault="00EF7954" w:rsidP="00EF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2</w:t>
            </w:r>
          </w:p>
        </w:tc>
      </w:tr>
      <w:tr w:rsidR="00EF7954" w:rsidTr="00EF7954">
        <w:trPr>
          <w:trHeight w:hRule="exact" w:val="268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EF7954">
              <w:rPr>
                <w:rStyle w:val="210pt"/>
                <w:bCs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54" w:rsidRPr="00EF7954" w:rsidRDefault="00EF7954" w:rsidP="00EF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</w:t>
            </w:r>
          </w:p>
        </w:tc>
      </w:tr>
      <w:tr w:rsidR="00EF7954" w:rsidTr="00EF7954">
        <w:trPr>
          <w:trHeight w:hRule="exact" w:val="276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EF7954">
              <w:rPr>
                <w:rStyle w:val="210pt"/>
                <w:bCs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54" w:rsidRPr="00EF7954" w:rsidRDefault="00EF7954" w:rsidP="00EF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4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0</w:t>
            </w:r>
          </w:p>
        </w:tc>
      </w:tr>
      <w:tr w:rsidR="00EF7954" w:rsidTr="00EF7954">
        <w:trPr>
          <w:trHeight w:hRule="exact" w:val="291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954" w:rsidRPr="00EF7954" w:rsidRDefault="00EF7954" w:rsidP="00EF7954">
            <w:pPr>
              <w:pStyle w:val="20"/>
              <w:shd w:val="clear" w:color="auto" w:fill="auto"/>
              <w:spacing w:line="240" w:lineRule="auto"/>
              <w:ind w:firstLine="0"/>
              <w:rPr>
                <w:bCs/>
                <w:color w:val="000000"/>
                <w:shd w:val="clear" w:color="auto" w:fill="FFFFFF"/>
                <w:lang w:eastAsia="ru-RU" w:bidi="ru-RU"/>
              </w:rPr>
            </w:pPr>
            <w:r w:rsidRPr="00EF7954">
              <w:rPr>
                <w:rStyle w:val="295pt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954" w:rsidRPr="00EF7954" w:rsidRDefault="00EF7954" w:rsidP="00EF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54">
              <w:rPr>
                <w:rStyle w:val="295pt"/>
                <w:rFonts w:eastAsiaTheme="minorHAnsi"/>
                <w:i w:val="0"/>
                <w:iCs w:val="0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</w:tr>
    </w:tbl>
    <w:p w:rsidR="00EF7954" w:rsidRPr="00EF7954" w:rsidRDefault="00EF7954" w:rsidP="00EF7954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EF7954" w:rsidRDefault="00EF7954" w:rsidP="00CD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D477E">
        <w:rPr>
          <w:rFonts w:ascii="Times New Roman CYR" w:hAnsi="Times New Roman CYR" w:cs="Times New Roman CYR"/>
          <w:sz w:val="24"/>
          <w:szCs w:val="24"/>
        </w:rPr>
        <w:t>Конец</w:t>
      </w:r>
    </w:p>
    <w:p w:rsidR="00CD477E" w:rsidRPr="00CD477E" w:rsidRDefault="00CD477E" w:rsidP="00CD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5F19" w:rsidRPr="00CD477E" w:rsidRDefault="00825F19"/>
    <w:sectPr w:rsidR="00825F19" w:rsidRPr="00CD477E" w:rsidSect="00CD477E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3DC"/>
    <w:multiLevelType w:val="multilevel"/>
    <w:tmpl w:val="634AA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C4233"/>
    <w:multiLevelType w:val="multilevel"/>
    <w:tmpl w:val="CF8CED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768F7"/>
    <w:multiLevelType w:val="hybridMultilevel"/>
    <w:tmpl w:val="C0F6334C"/>
    <w:lvl w:ilvl="0" w:tplc="0419000F">
      <w:start w:val="2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23D13C32"/>
    <w:multiLevelType w:val="multilevel"/>
    <w:tmpl w:val="34D08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54EDB"/>
    <w:multiLevelType w:val="multilevel"/>
    <w:tmpl w:val="C390EB4E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23797"/>
    <w:multiLevelType w:val="multilevel"/>
    <w:tmpl w:val="9D149DE2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6770A"/>
    <w:multiLevelType w:val="hybridMultilevel"/>
    <w:tmpl w:val="8C72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4A7"/>
    <w:multiLevelType w:val="multilevel"/>
    <w:tmpl w:val="52BA105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375FF"/>
    <w:multiLevelType w:val="multilevel"/>
    <w:tmpl w:val="0E341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F4CAE"/>
    <w:multiLevelType w:val="multilevel"/>
    <w:tmpl w:val="D7E89E1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A1166"/>
    <w:multiLevelType w:val="multilevel"/>
    <w:tmpl w:val="2DBAA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84"/>
    <w:rsid w:val="00675684"/>
    <w:rsid w:val="006E5619"/>
    <w:rsid w:val="00825F19"/>
    <w:rsid w:val="00AE2EB4"/>
    <w:rsid w:val="00CD477E"/>
    <w:rsid w:val="00EF7954"/>
    <w:rsid w:val="00F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CD477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CD477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CD477E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1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561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619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0F2D"/>
    <w:pPr>
      <w:ind w:left="720"/>
      <w:contextualSpacing/>
    </w:pPr>
  </w:style>
  <w:style w:type="character" w:customStyle="1" w:styleId="42">
    <w:name w:val="Основной текст (42)_"/>
    <w:basedOn w:val="a0"/>
    <w:rsid w:val="00F70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F70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3)_"/>
    <w:basedOn w:val="a0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0">
    <w:name w:val="Основной текст (43)"/>
    <w:basedOn w:val="43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styleId="a6">
    <w:name w:val="No Spacing"/>
    <w:uiPriority w:val="1"/>
    <w:qFormat/>
    <w:rsid w:val="00F70F2D"/>
    <w:pPr>
      <w:spacing w:after="0" w:line="240" w:lineRule="auto"/>
    </w:pPr>
  </w:style>
  <w:style w:type="character" w:customStyle="1" w:styleId="210pt">
    <w:name w:val="Основной текст (2) + 10 pt"/>
    <w:basedOn w:val="2"/>
    <w:rsid w:val="00F70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F70F2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rsid w:val="00EF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Колонтитул (8)"/>
    <w:basedOn w:val="8"/>
    <w:rsid w:val="00EF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9pt">
    <w:name w:val="Основной текст (42) + 9 pt;Полужирный;Малые прописные"/>
    <w:basedOn w:val="42"/>
    <w:rsid w:val="00EF79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EF79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EF79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F79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(30)_"/>
    <w:basedOn w:val="a0"/>
    <w:rsid w:val="00CD477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CD477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CD477E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61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561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619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0F2D"/>
    <w:pPr>
      <w:ind w:left="720"/>
      <w:contextualSpacing/>
    </w:pPr>
  </w:style>
  <w:style w:type="character" w:customStyle="1" w:styleId="42">
    <w:name w:val="Основной текст (42)_"/>
    <w:basedOn w:val="a0"/>
    <w:rsid w:val="00F70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F70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3">
    <w:name w:val="Основной текст (43)_"/>
    <w:basedOn w:val="a0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0">
    <w:name w:val="Основной текст (43)"/>
    <w:basedOn w:val="43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styleId="a6">
    <w:name w:val="No Spacing"/>
    <w:uiPriority w:val="1"/>
    <w:qFormat/>
    <w:rsid w:val="00F70F2D"/>
    <w:pPr>
      <w:spacing w:after="0" w:line="240" w:lineRule="auto"/>
    </w:pPr>
  </w:style>
  <w:style w:type="character" w:customStyle="1" w:styleId="210pt">
    <w:name w:val="Основной текст (2) + 10 pt"/>
    <w:basedOn w:val="2"/>
    <w:rsid w:val="00F70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F70F2D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F70F2D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rsid w:val="00EF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Колонтитул (8)"/>
    <w:basedOn w:val="8"/>
    <w:rsid w:val="00EF7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9pt">
    <w:name w:val="Основной текст (42) + 9 pt;Полужирный;Малые прописные"/>
    <w:basedOn w:val="42"/>
    <w:rsid w:val="00EF79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EF79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F7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EF79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F79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84;&#1079;&#1080;&#1103;\Desktop\&#1054;&#1043;&#106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'Вариант 1'!$B$1</c:f>
              <c:strCache>
                <c:ptCount val="1"/>
                <c:pt idx="0">
                  <c:v>Опрошенные в возрасте 18-24 лет</c:v>
                </c:pt>
              </c:strCache>
            </c:strRef>
          </c:tx>
          <c:invertIfNegative val="0"/>
          <c:cat>
            <c:strRef>
              <c:f>'Вариант 1'!$A$2:$A$4</c:f>
              <c:strCache>
                <c:ptCount val="3"/>
                <c:pt idx="0">
                  <c:v>Увеличение доли частных космических компаний приведет к прорыву в развитии космической отрасли нашей страны</c:v>
                </c:pt>
                <c:pt idx="1">
                  <c:v>Увеличение доли частных космических компаний существенно не повлияет на темпы развития российской космической отрасли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'Вариант 1'!$B$2:$B$4</c:f>
              <c:numCache>
                <c:formatCode>General</c:formatCode>
                <c:ptCount val="3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'Вариант 1'!$C$1</c:f>
              <c:strCache>
                <c:ptCount val="1"/>
                <c:pt idx="0">
                  <c:v>Опрошенные в возрасте от 60 лет</c:v>
                </c:pt>
              </c:strCache>
            </c:strRef>
          </c:tx>
          <c:invertIfNegative val="0"/>
          <c:cat>
            <c:strRef>
              <c:f>'Вариант 1'!$A$2:$A$4</c:f>
              <c:strCache>
                <c:ptCount val="3"/>
                <c:pt idx="0">
                  <c:v>Увеличение доли частных космических компаний приведет к прорыву в развитии космической отрасли нашей страны</c:v>
                </c:pt>
                <c:pt idx="1">
                  <c:v>Увеличение доли частных космических компаний существенно не повлияет на темпы развития российской космической отрасли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'Вариант 1'!$C$2:$C$4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98272"/>
        <c:axId val="173479040"/>
      </c:barChart>
      <c:catAx>
        <c:axId val="171398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479040"/>
        <c:crosses val="autoZero"/>
        <c:auto val="1"/>
        <c:lblAlgn val="ctr"/>
        <c:lblOffset val="100"/>
        <c:noMultiLvlLbl val="0"/>
      </c:catAx>
      <c:valAx>
        <c:axId val="17347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9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2022-02-04T05:40:00Z</dcterms:created>
  <dcterms:modified xsi:type="dcterms:W3CDTF">2022-02-04T06:19:00Z</dcterms:modified>
</cp:coreProperties>
</file>