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920BA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7.mtf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0BA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9920BA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9920BA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9920BA" w:rsidRPr="009920BA" w:rsidRDefault="009920BA" w:rsidP="0099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9920BA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9920BA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9920BA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9920B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без пробелов, запя</w:t>
      </w:r>
      <w:r w:rsidRPr="009920B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9920BA">
        <w:rPr>
          <w:rFonts w:ascii="Times New Roman" w:eastAsia="Microsoft Sans Serif" w:hAnsi="Times New Roman" w:cs="Times New Roman"/>
          <w:smallCap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920B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дополнительных символов</w:t>
      </w:r>
      <w:r w:rsidRPr="009920BA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9920B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духовной сферы общества?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9920BA">
        <w:rPr>
          <w:rFonts w:ascii="Times New Roman" w:hAnsi="Times New Roman" w:cs="Times New Roman"/>
          <w:sz w:val="24"/>
          <w:szCs w:val="24"/>
        </w:rPr>
        <w:t xml:space="preserve">№ 2, </w:t>
      </w:r>
      <w:r w:rsidRPr="009920B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9920BA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Брак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религия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партия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4) налогообложение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5) культура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 дискуссии на уроке обществознания были высказаны различные точки зрения о глобальных проблемах человечества. Какая из них наиболее полно соответствует научным взглядам?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Глобальные проблемы возникли вместе с возникновением человека и человечества.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К причинам возникновения глобальных проблем относится различие природных условий на земном шаре.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Глобальные проблемы не затрагивают интересы передовых, экономически развитых стран.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4) К числу 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>глобальных</w:t>
      </w:r>
      <w:proofErr w:type="gramEnd"/>
      <w:r w:rsidRPr="009920BA">
        <w:rPr>
          <w:rFonts w:ascii="Times New Roman CYR" w:hAnsi="Times New Roman CYR" w:cs="Times New Roman CYR"/>
          <w:sz w:val="24"/>
          <w:szCs w:val="24"/>
        </w:rPr>
        <w:t xml:space="preserve"> относится проблема международного терроризма.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Какое из предложенных определений раскрывает понятие </w:t>
      </w:r>
      <w:r w:rsidRPr="009920BA">
        <w:rPr>
          <w:rFonts w:ascii="Times New Roman" w:hAnsi="Times New Roman" w:cs="Times New Roman"/>
          <w:sz w:val="24"/>
          <w:szCs w:val="24"/>
        </w:rPr>
        <w:t>«</w:t>
      </w:r>
      <w:r w:rsidRPr="009920BA">
        <w:rPr>
          <w:rFonts w:ascii="Times New Roman CYR" w:hAnsi="Times New Roman CYR" w:cs="Times New Roman CYR"/>
          <w:sz w:val="24"/>
          <w:szCs w:val="24"/>
        </w:rPr>
        <w:t>совесть</w:t>
      </w:r>
      <w:r w:rsidRPr="009920BA">
        <w:rPr>
          <w:rFonts w:ascii="Times New Roman" w:hAnsi="Times New Roman" w:cs="Times New Roman"/>
          <w:sz w:val="24"/>
          <w:szCs w:val="24"/>
        </w:rPr>
        <w:t>»?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внутренний самоконтроль моральных качеств и исполнения морального долга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правило или образец поведения, который выбирает для себя каждый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гуманное отношение к людям, помощь всем нуждающимся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социальный регулятор прав и свобод личности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Верны ли следующие суждения о религии в Российской Федерации?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А. В РФ не существует государственной религии.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Б. В РФ религиозные объединения отделены от государства и равны перед законом.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Рассмотрите фотографию</w:t>
      </w:r>
    </w:p>
    <w:p w:rsidR="00071A56" w:rsidRPr="009920BA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32074625">
            <wp:extent cx="3790315" cy="25520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К какой разновидности культуры можно отнести этот вид музыкального искусства? Используя обществоведческие знания, факты социальной жизни и личный социальный опыт, назовите два правила поведения на мероприятиях с большим скоплением людей. Кратко поясните каждое из них.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9920BA">
        <w:rPr>
          <w:rFonts w:ascii="Times New Roman" w:hAnsi="Times New Roman" w:cs="Times New Roman"/>
          <w:sz w:val="24"/>
          <w:szCs w:val="24"/>
        </w:rPr>
        <w:t xml:space="preserve">№ 2, </w:t>
      </w:r>
      <w:r w:rsidRPr="009920B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Елена Сергеевна забыла дома очки и, расплачиваясь в магазине с помощью пластиковой карты, попросила кассира ввести PIN- код. В чём состоит опасность данной ситуации для денежных накоплений Елены Сергеевны? Как ей правильно поступить в данной ситуации?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9920BA">
        <w:rPr>
          <w:rFonts w:ascii="Times New Roman" w:hAnsi="Times New Roman" w:cs="Times New Roman"/>
          <w:sz w:val="24"/>
          <w:szCs w:val="24"/>
        </w:rPr>
        <w:t xml:space="preserve">№ 2, </w:t>
      </w:r>
      <w:r w:rsidRPr="009920B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Основным регулятором экономики в условиях рынка является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законодательная деятельность государства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соотношение спроса и предложения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международная конкуренция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заинтересованность производителей в экономическом развитии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 стране Z существует частная собственность и промышленное производство. Какая дополнительная информация позволит сделать вывод о том, что экономика страны Z имеет рыночный характер?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государство принимает законы, регулирующие экономику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государство вводит новые налоги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государство защищает свободную конкуренцию и проводит антимонопольную политику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государство защищает национальные интересы на внешнем рынке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Верны ли следующие суждения о функциях денег?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А. Функция денег как меры стоимости проявляется в покупке товара в кредит.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Б. Функция накопления проявляется в использовании электронных денег при покупке товара.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В 1825 г. в России произошло выступление декабристов. Этот факт </w:t>
      </w:r>
      <w:r w:rsidRPr="009920BA">
        <w:rPr>
          <w:rFonts w:ascii="Times New Roman" w:hAnsi="Times New Roman" w:cs="Times New Roman"/>
          <w:sz w:val="24"/>
          <w:szCs w:val="24"/>
        </w:rPr>
        <w:t xml:space="preserve">- </w:t>
      </w:r>
      <w:r w:rsidRPr="009920BA">
        <w:rPr>
          <w:rFonts w:ascii="Times New Roman CYR" w:hAnsi="Times New Roman CYR" w:cs="Times New Roman CYR"/>
          <w:sz w:val="24"/>
          <w:szCs w:val="24"/>
        </w:rPr>
        <w:t>пример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социальной стратификации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социального конфликта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межнациональных отношений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социальной иерархии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социальных нормах?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А. Социальные нормы регулируют поведение людей.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Б. Социальные нормы всегда исполняются людьми.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В стране Z и стране Y был проведён опрос общественного мнения. Гражданам, участвующим в опросе, был задан вопрос: </w:t>
      </w:r>
      <w:r w:rsidRPr="009920BA">
        <w:rPr>
          <w:rFonts w:ascii="Times New Roman" w:hAnsi="Times New Roman" w:cs="Times New Roman"/>
          <w:sz w:val="24"/>
          <w:szCs w:val="24"/>
        </w:rPr>
        <w:t>«</w:t>
      </w:r>
      <w:r w:rsidRPr="009920BA">
        <w:rPr>
          <w:rFonts w:ascii="Times New Roman CYR" w:hAnsi="Times New Roman CYR" w:cs="Times New Roman CYR"/>
          <w:sz w:val="24"/>
          <w:szCs w:val="24"/>
        </w:rPr>
        <w:t xml:space="preserve">Какие факторы мешают развитию бизнеса в Вашей стране? </w:t>
      </w:r>
      <w:r w:rsidRPr="009920BA">
        <w:rPr>
          <w:rFonts w:ascii="Times New Roman" w:hAnsi="Times New Roman" w:cs="Times New Roman"/>
          <w:sz w:val="24"/>
          <w:szCs w:val="24"/>
        </w:rPr>
        <w:t xml:space="preserve">» </w:t>
      </w:r>
      <w:r w:rsidRPr="009920BA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9920BA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9920BA" w:rsidRPr="009920BA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F7797A7">
            <wp:extent cx="7034350" cy="25769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56" cy="257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9920BA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9920BA">
        <w:rPr>
          <w:rFonts w:ascii="Times New Roman" w:hAnsi="Times New Roman" w:cs="Times New Roman"/>
          <w:sz w:val="24"/>
          <w:szCs w:val="24"/>
        </w:rPr>
        <w:t xml:space="preserve">№ 2, </w:t>
      </w:r>
      <w:r w:rsidRPr="009920BA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Понятию </w:t>
      </w:r>
      <w:r w:rsidRPr="009920BA">
        <w:rPr>
          <w:rFonts w:ascii="Times New Roman" w:hAnsi="Times New Roman" w:cs="Times New Roman"/>
          <w:sz w:val="24"/>
          <w:szCs w:val="24"/>
        </w:rPr>
        <w:t>«</w:t>
      </w:r>
      <w:r w:rsidRPr="009920BA">
        <w:rPr>
          <w:rFonts w:ascii="Times New Roman CYR" w:hAnsi="Times New Roman CYR" w:cs="Times New Roman CYR"/>
          <w:sz w:val="24"/>
          <w:szCs w:val="24"/>
        </w:rPr>
        <w:t>форма государства</w:t>
      </w:r>
      <w:r w:rsidRPr="009920BA">
        <w:rPr>
          <w:rFonts w:ascii="Times New Roman" w:hAnsi="Times New Roman" w:cs="Times New Roman"/>
          <w:sz w:val="24"/>
          <w:szCs w:val="24"/>
        </w:rPr>
        <w:t xml:space="preserve">» </w:t>
      </w:r>
      <w:r w:rsidRPr="009920BA">
        <w:rPr>
          <w:rFonts w:ascii="Times New Roman CYR" w:hAnsi="Times New Roman CYR" w:cs="Times New Roman CYR"/>
          <w:sz w:val="24"/>
          <w:szCs w:val="24"/>
        </w:rPr>
        <w:t>соответствует перечень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республика, абсолютная монархия, ограниченная монархия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демократия, авторитаризм, тоталитаризм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форма правления, политический режим, государственно-территориальное устройство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законодательная, исполнительная, судебная власть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Верны ли следующие суждения о гражданском обществе?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А. Гражданское общество возникло вместе с появлением государства.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Б. Гражданское общество создаётся в результате принятия государственного закона.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Установите соответствие между высшими органами государственной власти Российской Федерации и ветвями власти, которые они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представляют: к каждому элементу первого столбца подберите соответствующий элемент из второго столбца.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законодательная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2) судебная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исполнительная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Совет Федерации РФ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Конституционный Суд РФ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Федеральное Собрание РФ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Правительство РФ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Государственная Дума РФ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Найдите понятие, которое является обобщающим по отношению к остальным понятиям в списке.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правоохранительные органы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судебная система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министерство внутренних дел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органы полиции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Молодой человек перепрыгнул через турникет метро, но был остановлен работником метрополитена. Безбилетный проезд является правонарушением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дисциплинарным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административным</w:t>
      </w:r>
      <w:r w:rsidRPr="009920BA">
        <w:rPr>
          <w:rFonts w:ascii="Times New Roman CYR" w:hAnsi="Times New Roman CYR" w:cs="Times New Roman CYR"/>
          <w:sz w:val="24"/>
          <w:szCs w:val="24"/>
        </w:rPr>
        <w:tab/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гражданским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уголовным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правах родителей?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А. Из двух родителей мать имеет преимущественные права и обязанности в отношении своих детей.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Б. Действие родительских прав прекращается по достижении детьми возраста восемнадцати лет, а также при вступлении несовершеннолетних детей в брак.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9920BA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071A56" w:rsidSect="00071A5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Потребности людей многообразны. Выберите и запишите в первую колонку таблицы порядковые номера черт сходства материальных и духовных потребностей, а во вторую колонку </w:t>
      </w:r>
      <w:r w:rsidRPr="009920BA">
        <w:rPr>
          <w:rFonts w:ascii="Times New Roman" w:hAnsi="Times New Roman" w:cs="Times New Roman"/>
          <w:sz w:val="24"/>
          <w:szCs w:val="24"/>
        </w:rPr>
        <w:t xml:space="preserve">- </w:t>
      </w:r>
      <w:r w:rsidRPr="009920BA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1) выступают мотивом деятельности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изменяются со временем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обеспечивают физическое существование человека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удовлетворяются в процессе приобщения к сфере культуры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9920BA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object w:dxaOrig="5594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77.6pt" o:ole="">
            <v:imagedata r:id="rId8" o:title=""/>
          </v:shape>
          <o:OLEObject Type="Embed" ProgID="PBrush" ShapeID="_x0000_i1025" DrawAspect="Content" ObjectID="_1705830658" r:id="rId9"/>
        </w:objec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071A56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9920BA"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Pr="009920BA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71A56" w:rsidRPr="00071A56" w:rsidRDefault="00071A56" w:rsidP="0007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exact"/>
        <w:ind w:firstLine="600"/>
        <w:rPr>
          <w:rFonts w:ascii="Times New Roman" w:hAnsi="Times New Roman" w:cs="Times New Roman"/>
          <w:i/>
          <w:sz w:val="24"/>
          <w:szCs w:val="24"/>
        </w:rPr>
      </w:pPr>
      <w:r w:rsidRPr="00071A56">
        <w:rPr>
          <w:rFonts w:ascii="Times New Roman" w:hAnsi="Times New Roman" w:cs="Times New Roman"/>
          <w:i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затем развёрнутый ответ на него. </w:t>
      </w:r>
      <w:r w:rsidRPr="00071A56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Ответы записывайте чётко и разборчиво.</w:t>
      </w:r>
    </w:p>
    <w:p w:rsidR="00071A56" w:rsidRDefault="00071A56" w:rsidP="00071A56">
      <w:pPr>
        <w:pStyle w:val="20"/>
        <w:shd w:val="clear" w:color="auto" w:fill="auto"/>
        <w:spacing w:line="281" w:lineRule="exact"/>
        <w:ind w:firstLine="620"/>
      </w:pPr>
      <w:r>
        <w:t xml:space="preserve">К особенностям образования в современном мире относится, </w:t>
      </w:r>
      <w:proofErr w:type="gramStart"/>
      <w:r>
        <w:t>во</w:t>
      </w:r>
      <w:proofErr w:type="gramEnd"/>
      <w:r>
        <w:t xml:space="preserve">- первых, приоритетность образования. Образование призвано не только </w:t>
      </w:r>
      <w:proofErr w:type="gramStart"/>
      <w:r>
        <w:t>передавать</w:t>
      </w:r>
      <w:proofErr w:type="gramEnd"/>
      <w:r>
        <w:t xml:space="preserve"> знания, умения и навыки, но и формировать у молодёжи целостную картину окружающего её материального и духовного мира, способствовать осознанию принадлежности каждого человека к едино</w:t>
      </w:r>
      <w:r>
        <w:softHyphen/>
        <w:t>му человеческому сообществу, транслировать из поколения в поколе</w:t>
      </w:r>
      <w:r>
        <w:softHyphen/>
        <w:t>ние культурные ценности в их общечеловеческом понимании. Образо</w:t>
      </w:r>
      <w:r>
        <w:softHyphen/>
        <w:t>вание является одним из основных средств утверждения более глубокой и гармоничной формы развития человечества, которая позво</w:t>
      </w:r>
      <w:r>
        <w:softHyphen/>
        <w:t>лит бороться с нищетой, отчуждением, неграмотностью, угнетением и войнами.</w:t>
      </w:r>
    </w:p>
    <w:p w:rsidR="00071A56" w:rsidRDefault="00071A56" w:rsidP="00071A56">
      <w:pPr>
        <w:pStyle w:val="20"/>
        <w:shd w:val="clear" w:color="auto" w:fill="auto"/>
        <w:spacing w:line="281" w:lineRule="exact"/>
        <w:ind w:firstLine="620"/>
      </w:pPr>
      <w:r>
        <w:t xml:space="preserve">Во-вторых, это </w:t>
      </w:r>
      <w:proofErr w:type="spellStart"/>
      <w:r>
        <w:t>фундаментализация</w:t>
      </w:r>
      <w:proofErr w:type="spellEnd"/>
      <w:r>
        <w:t xml:space="preserve"> образования, </w:t>
      </w:r>
      <w:proofErr w:type="gramStart"/>
      <w:r>
        <w:t>предусматри</w:t>
      </w:r>
      <w:r>
        <w:softHyphen/>
        <w:t>вающая</w:t>
      </w:r>
      <w:proofErr w:type="gramEnd"/>
      <w:r>
        <w:t xml:space="preserve"> акцент на те знания и умения, которые составляют основу ми</w:t>
      </w:r>
      <w:r>
        <w:softHyphen/>
        <w:t>ропонимания, общей культуры молодого поколения и необходимы для восприятия научной картины мира.</w:t>
      </w:r>
    </w:p>
    <w:p w:rsidR="00071A56" w:rsidRPr="00071A56" w:rsidRDefault="00071A56" w:rsidP="00071A56">
      <w:pPr>
        <w:pStyle w:val="20"/>
        <w:shd w:val="clear" w:color="auto" w:fill="auto"/>
        <w:spacing w:line="281" w:lineRule="exact"/>
        <w:ind w:firstLine="620"/>
      </w:pPr>
      <w:r>
        <w:t>В-третьих, это повышение качества образования, которое преду</w:t>
      </w:r>
      <w:r>
        <w:softHyphen/>
        <w:t>сматривает освоение обязательного для всех базового содержания об</w:t>
      </w:r>
      <w:r>
        <w:softHyphen/>
        <w:t>щего образования.</w:t>
      </w:r>
    </w:p>
    <w:p w:rsidR="00071A56" w:rsidRPr="00071A56" w:rsidRDefault="00071A56" w:rsidP="00071A56">
      <w:pPr>
        <w:widowControl w:val="0"/>
        <w:spacing w:after="0" w:line="28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В-четвёртых, это демократизация образования, означающая его доступность для всех членов общества, независимо от пола, социально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положения, национальной, расовой, религиозной принадлежности учащихся. В новых реалиях общественной жизни, в условиях высокой мобильности населения мира человек попадает в новую социальную среду, в которой должен принимать важные для себя и для общества решения. Важно, чтобы эти решения принимались на основе социаль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ответственности.</w:t>
      </w:r>
    </w:p>
    <w:p w:rsidR="00071A56" w:rsidRPr="00071A56" w:rsidRDefault="00071A56" w:rsidP="00071A56">
      <w:pPr>
        <w:pStyle w:val="20"/>
        <w:shd w:val="clear" w:color="auto" w:fill="auto"/>
        <w:spacing w:line="281" w:lineRule="exact"/>
        <w:ind w:firstLine="0"/>
        <w:rPr>
          <w:color w:val="000000"/>
          <w:lang w:eastAsia="ru-RU" w:bidi="ru-RU"/>
        </w:rPr>
      </w:pPr>
      <w:r w:rsidRPr="00071A56">
        <w:rPr>
          <w:color w:val="000000"/>
          <w:lang w:eastAsia="ru-RU" w:bidi="ru-RU"/>
        </w:rPr>
        <w:t>В-пятых, это непрерывность образования, которая должна позво</w:t>
      </w:r>
      <w:r w:rsidRPr="00071A56">
        <w:rPr>
          <w:color w:val="000000"/>
          <w:lang w:eastAsia="ru-RU" w:bidi="ru-RU"/>
        </w:rPr>
        <w:softHyphen/>
        <w:t>лить современному человеку приобретать новые знания на протяжении</w:t>
      </w:r>
      <w:r w:rsidRPr="00071A56">
        <w:rPr>
          <w:color w:val="000000"/>
          <w:lang w:eastAsia="ru-RU" w:bidi="ru-RU"/>
        </w:rPr>
        <w:t xml:space="preserve"> </w:t>
      </w:r>
      <w:r w:rsidRPr="00071A56">
        <w:rPr>
          <w:color w:val="000000"/>
          <w:lang w:eastAsia="ru-RU" w:bidi="ru-RU"/>
        </w:rPr>
        <w:t>всей своей жизни. Непрерывное образование выступает важным сред</w:t>
      </w:r>
      <w:r w:rsidRPr="00071A56">
        <w:rPr>
          <w:color w:val="000000"/>
          <w:lang w:eastAsia="ru-RU" w:bidi="ru-RU"/>
        </w:rPr>
        <w:softHyphen/>
        <w:t>ством сохранения, развития и взаимообогащения национальных куль</w:t>
      </w:r>
      <w:r w:rsidRPr="00071A56">
        <w:rPr>
          <w:color w:val="000000"/>
          <w:lang w:eastAsia="ru-RU" w:bidi="ru-RU"/>
        </w:rPr>
        <w:softHyphen/>
        <w:t>тур и общечеловеческих ценностей, фактором и условием международ</w:t>
      </w:r>
      <w:r w:rsidRPr="00071A56">
        <w:rPr>
          <w:color w:val="000000"/>
          <w:lang w:eastAsia="ru-RU" w:bidi="ru-RU"/>
        </w:rPr>
        <w:softHyphen/>
        <w:t xml:space="preserve">ного сотрудничества в сфере образования и решения глобальных задач </w:t>
      </w:r>
      <w:proofErr w:type="gramStart"/>
      <w:r w:rsidRPr="00071A56">
        <w:rPr>
          <w:color w:val="000000"/>
          <w:lang w:eastAsia="ru-RU" w:bidi="ru-RU"/>
        </w:rPr>
        <w:t>современности</w:t>
      </w:r>
      <w:proofErr w:type="gramEnd"/>
      <w:r w:rsidRPr="00071A56">
        <w:rPr>
          <w:color w:val="000000"/>
          <w:lang w:eastAsia="ru-RU" w:bidi="ru-RU"/>
        </w:rPr>
        <w:t xml:space="preserve"> в условиях быстро меняющегося мира. Сегодня научное знание стремительно меняет мир. Поэтому такие человеческие качест</w:t>
      </w:r>
      <w:r w:rsidRPr="00071A56">
        <w:rPr>
          <w:color w:val="000000"/>
          <w:lang w:eastAsia="ru-RU" w:bidi="ru-RU"/>
        </w:rPr>
        <w:softHyphen/>
        <w:t>ва, как широта и гибкость мышления, умение ориентироваться в ин</w:t>
      </w:r>
      <w:r w:rsidRPr="00071A56">
        <w:rPr>
          <w:color w:val="000000"/>
          <w:lang w:eastAsia="ru-RU" w:bidi="ru-RU"/>
        </w:rPr>
        <w:softHyphen/>
        <w:t>формационном пространстве, приобретают первостепенное значение наряду с глубокими профессиональными знаниями.</w:t>
      </w:r>
    </w:p>
    <w:p w:rsidR="00071A56" w:rsidRPr="00071A56" w:rsidRDefault="00071A56" w:rsidP="00071A56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этому перечню можно добавить и такое общее чрезвычайно важное направление, как информатизация образования. Информаци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онные технологии изменяют саму природу мышления, </w:t>
      </w:r>
      <w:proofErr w:type="gramStart"/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следовательно, и сущность процесса образования.</w:t>
      </w:r>
    </w:p>
    <w:p w:rsidR="00071A56" w:rsidRPr="00071A56" w:rsidRDefault="00071A56" w:rsidP="00071A56">
      <w:pPr>
        <w:widowControl w:val="0"/>
        <w:spacing w:after="283" w:line="281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071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 АЛ.</w:t>
      </w:r>
      <w:proofErr w:type="gramEnd"/>
      <w:r w:rsidRPr="00071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071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Лобжанидзе</w:t>
      </w:r>
      <w:proofErr w:type="spellEnd"/>
      <w:r w:rsidRPr="00071A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В.Б. Салаховой)</w:t>
      </w:r>
      <w:proofErr w:type="gramEnd"/>
    </w:p>
    <w:p w:rsidR="00071A56" w:rsidRPr="00071A56" w:rsidRDefault="00071A56" w:rsidP="00071A56">
      <w:pPr>
        <w:widowControl w:val="0"/>
        <w:spacing w:after="0" w:line="281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1A56" w:rsidRPr="00071A56" w:rsidRDefault="00071A56" w:rsidP="00071A56">
      <w:pPr>
        <w:pStyle w:val="a5"/>
        <w:widowControl w:val="0"/>
        <w:numPr>
          <w:ilvl w:val="0"/>
          <w:numId w:val="2"/>
        </w:numPr>
        <w:tabs>
          <w:tab w:val="left" w:pos="570"/>
        </w:tabs>
        <w:spacing w:after="309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Составьте план текста. Для этого выделите основные смысловые фрагменты текста и озаглавьте каждый из них.</w:t>
      </w:r>
    </w:p>
    <w:p w:rsidR="00071A56" w:rsidRPr="00071A56" w:rsidRDefault="00071A56" w:rsidP="00071A56">
      <w:pPr>
        <w:pStyle w:val="a5"/>
        <w:widowControl w:val="0"/>
        <w:numPr>
          <w:ilvl w:val="0"/>
          <w:numId w:val="2"/>
        </w:numPr>
        <w:tabs>
          <w:tab w:val="left" w:pos="570"/>
        </w:tabs>
        <w:spacing w:after="303" w:line="29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чём, по мнению авторов текста, состоит </w:t>
      </w:r>
      <w:proofErr w:type="spellStart"/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фундаментализация</w:t>
      </w:r>
      <w:proofErr w:type="spellEnd"/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разования? В чём суть непрерывного образования? С чем авторы связывают повышение качества образования?</w:t>
      </w:r>
    </w:p>
    <w:p w:rsidR="00071A56" w:rsidRPr="00071A56" w:rsidRDefault="00071A56" w:rsidP="00071A56">
      <w:pPr>
        <w:widowControl w:val="0"/>
        <w:numPr>
          <w:ilvl w:val="0"/>
          <w:numId w:val="2"/>
        </w:numPr>
        <w:tabs>
          <w:tab w:val="left" w:pos="570"/>
        </w:tabs>
        <w:spacing w:after="30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Какое образование авторы называют демократическим? Приведи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 две особенности основного общего образования, в которых рас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крывается его демократический характер. В каждом случае пояс</w:t>
      </w:r>
      <w:r w:rsidRPr="0007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ните указанную вами особенность.</w:t>
      </w:r>
    </w:p>
    <w:p w:rsidR="00071A56" w:rsidRDefault="00071A56" w:rsidP="00071A56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line="288" w:lineRule="exact"/>
      </w:pPr>
      <w:r>
        <w:t>Авторы считают, что в современном мире широта и гибкость мышления, умение ориентироваться в информационном про</w:t>
      </w:r>
      <w:r>
        <w:softHyphen/>
        <w:t>странстве не менее важны, чем глубокие профессиональные зна</w:t>
      </w:r>
      <w:r>
        <w:softHyphen/>
        <w:t xml:space="preserve">ния. Используя текст и обществоведческие знания, подтвердите аргументами (объяснениями) необходимость широты и гибкости мышления и значимость </w:t>
      </w:r>
      <w:r>
        <w:lastRenderedPageBreak/>
        <w:t>глубоких профессиональных знаний.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0BA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1) (1 б.) Верные ответы: 2; 5; </w:t>
      </w:r>
    </w:p>
    <w:p w:rsidR="009E7596" w:rsidRPr="009E7596" w:rsidRDefault="009E7596" w:rsidP="009E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596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9E7596">
        <w:rPr>
          <w:rStyle w:val="420"/>
          <w:rFonts w:eastAsiaTheme="minorHAnsi"/>
          <w:sz w:val="24"/>
          <w:szCs w:val="24"/>
        </w:rPr>
        <w:t>элементы</w:t>
      </w:r>
      <w:r w:rsidRPr="009E7596">
        <w:rPr>
          <w:rFonts w:ascii="Times New Roman" w:hAnsi="Times New Roman" w:cs="Times New Roman"/>
          <w:sz w:val="24"/>
          <w:szCs w:val="24"/>
        </w:rPr>
        <w:t>:</w:t>
      </w:r>
    </w:p>
    <w:p w:rsidR="009E7596" w:rsidRPr="009E7596" w:rsidRDefault="009E7596" w:rsidP="009E7596">
      <w:pPr>
        <w:widowControl w:val="0"/>
        <w:numPr>
          <w:ilvl w:val="0"/>
          <w:numId w:val="3"/>
        </w:numPr>
        <w:tabs>
          <w:tab w:val="left" w:pos="935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E7596">
        <w:rPr>
          <w:rStyle w:val="420"/>
          <w:rFonts w:eastAsiaTheme="minorHAnsi"/>
          <w:sz w:val="24"/>
          <w:szCs w:val="24"/>
        </w:rPr>
        <w:t>понятия</w:t>
      </w:r>
      <w:r w:rsidRPr="009E7596">
        <w:rPr>
          <w:rFonts w:ascii="Times New Roman" w:hAnsi="Times New Roman" w:cs="Times New Roman"/>
          <w:sz w:val="24"/>
          <w:szCs w:val="24"/>
        </w:rPr>
        <w:t>: религия, культура;</w:t>
      </w:r>
    </w:p>
    <w:p w:rsidR="009E7596" w:rsidRPr="009E7596" w:rsidRDefault="009E7596" w:rsidP="009E7596">
      <w:pPr>
        <w:widowControl w:val="0"/>
        <w:numPr>
          <w:ilvl w:val="0"/>
          <w:numId w:val="3"/>
        </w:numPr>
        <w:tabs>
          <w:tab w:val="left" w:pos="935"/>
        </w:tabs>
        <w:spacing w:after="0" w:line="240" w:lineRule="auto"/>
        <w:ind w:left="940" w:hanging="340"/>
        <w:rPr>
          <w:rFonts w:ascii="Times New Roman" w:hAnsi="Times New Roman" w:cs="Times New Roman"/>
          <w:sz w:val="24"/>
          <w:szCs w:val="24"/>
        </w:rPr>
      </w:pPr>
      <w:r w:rsidRPr="009E7596">
        <w:rPr>
          <w:rStyle w:val="420"/>
          <w:rFonts w:eastAsiaTheme="minorHAnsi"/>
          <w:sz w:val="24"/>
          <w:szCs w:val="24"/>
        </w:rPr>
        <w:t>смысл понятия</w:t>
      </w:r>
      <w:r w:rsidRPr="009E7596">
        <w:rPr>
          <w:rFonts w:ascii="Times New Roman" w:hAnsi="Times New Roman" w:cs="Times New Roman"/>
          <w:sz w:val="24"/>
          <w:szCs w:val="24"/>
        </w:rPr>
        <w:t>, например: религия — мировосприятие и поведение людей, основанное на вере в существование сверхъестественных сил;</w:t>
      </w:r>
    </w:p>
    <w:p w:rsidR="009E7596" w:rsidRPr="009E7596" w:rsidRDefault="009E7596" w:rsidP="009E7596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E7596">
        <w:rPr>
          <w:rFonts w:ascii="Times New Roman" w:hAnsi="Times New Roman" w:cs="Times New Roman"/>
          <w:sz w:val="24"/>
          <w:szCs w:val="24"/>
        </w:rPr>
        <w:t>культура — совокупность достижений человечества в социально-экономической, политической и духовной жизни / специфическая человеческая деятельность, связанная с созданием искусственных объектов, материальных и духовных цен</w:t>
      </w:r>
      <w:r w:rsidRPr="009E7596">
        <w:rPr>
          <w:rFonts w:ascii="Times New Roman" w:hAnsi="Times New Roman" w:cs="Times New Roman"/>
          <w:sz w:val="24"/>
          <w:szCs w:val="24"/>
        </w:rPr>
        <w:softHyphen/>
        <w:t>ностей.</w:t>
      </w:r>
    </w:p>
    <w:p w:rsidR="009E7596" w:rsidRPr="009E7596" w:rsidRDefault="009E7596" w:rsidP="009E7596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E7596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071A56" w:rsidRDefault="00071A5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2) (1 б.) Верные ответы: 4;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3) (1 б.) Верные ответы: 1;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7) (1 б.) Верные ответы: 2;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8) (1 б.) Верные ответы: 3;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9) (1 б.) Верные ответы: 4;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10) (1 б.) Верные ответы: 2;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13) (1 б.) Верные ответы: 3;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14) (1 б.) Верные ответы: 4;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16) (1 б.) Верные ответы: 1;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17) (1 б.) Верные ответы: 2;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18) (1 б.) Верные ответы: 2;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20) (1 б.) Верный ответ: "экономическая".</w:t>
      </w:r>
    </w:p>
    <w:p w:rsidR="009E7596" w:rsidRPr="009920BA" w:rsidRDefault="009E7596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</w:p>
    <w:tbl>
      <w:tblPr>
        <w:tblW w:w="108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6"/>
        <w:gridCol w:w="1432"/>
      </w:tblGrid>
      <w:tr w:rsidR="009E7596" w:rsidTr="009E7596">
        <w:trPr>
          <w:trHeight w:hRule="exact" w:val="789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96" w:rsidRPr="009E7596" w:rsidRDefault="009E7596" w:rsidP="009E7596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9E7596">
              <w:rPr>
                <w:rStyle w:val="29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E7596" w:rsidRPr="009E7596" w:rsidRDefault="009E7596" w:rsidP="009E7596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9E7596">
              <w:rPr>
                <w:rStyle w:val="29pt"/>
                <w:sz w:val="24"/>
                <w:szCs w:val="24"/>
              </w:rPr>
              <w:t>Баллы</w:t>
            </w:r>
          </w:p>
        </w:tc>
      </w:tr>
      <w:tr w:rsidR="009E7596" w:rsidTr="009E7596">
        <w:trPr>
          <w:trHeight w:hRule="exact" w:val="2697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>В пр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авильном ответе должны быть следующие элементы:</w:t>
            </w:r>
          </w:p>
          <w:p w:rsidR="009E7596" w:rsidRPr="009E7596" w:rsidRDefault="009E7596" w:rsidP="009E759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28"/>
              </w:tabs>
              <w:spacing w:line="240" w:lineRule="auto"/>
              <w:ind w:firstLine="0"/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ответ на вопрос: массовая культура</w:t>
            </w:r>
            <w:r w:rsidRPr="009E7596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596" w:rsidRPr="009E7596" w:rsidRDefault="009E7596" w:rsidP="009E759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два пр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авила с пояснениями, </w:t>
            </w:r>
            <w:r w:rsidRPr="009E7596">
              <w:rPr>
                <w:rStyle w:val="2MicrosoftSansSerif65pt0"/>
                <w:rFonts w:ascii="Times New Roman" w:hAnsi="Times New Roman" w:cs="Times New Roman"/>
                <w:sz w:val="24"/>
                <w:szCs w:val="24"/>
              </w:rPr>
              <w:t>допустим:</w:t>
            </w:r>
          </w:p>
          <w:p w:rsidR="009E7596" w:rsidRPr="009E7596" w:rsidRDefault="009E7596" w:rsidP="009E759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подчиняться требованиям лиц, ответственных за поддержание порядка: эти люди своими распоряжениями и действиями обес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печивают безопасность и предотвращают возможные беспоряд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ки на массовом мероприятии;</w:t>
            </w:r>
          </w:p>
          <w:p w:rsidR="009E7596" w:rsidRPr="009E7596" w:rsidRDefault="009E7596" w:rsidP="009E759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запрещается бросать предметы на трибуны и сцену: такие дейст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вия могут привести к увечьям участников и зрителей, нарушают ход игры, спектакля, концерта.</w:t>
            </w:r>
          </w:p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Могут быть сформулированы другие правила, приведены другие пояс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96" w:rsidRPr="009E7596" w:rsidRDefault="009E7596" w:rsidP="009E7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596" w:rsidTr="009E7596">
        <w:trPr>
          <w:trHeight w:hRule="exact" w:val="708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сформулированы и пояснены два пра</w:t>
            </w: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вила (всего пять элементов)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E7596">
              <w:rPr>
                <w:rStyle w:val="29pt"/>
                <w:sz w:val="24"/>
                <w:szCs w:val="24"/>
              </w:rPr>
              <w:t>3</w:t>
            </w:r>
          </w:p>
        </w:tc>
      </w:tr>
      <w:tr w:rsidR="009E7596" w:rsidTr="009E7596">
        <w:trPr>
          <w:trHeight w:hRule="exact" w:val="49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596" w:rsidTr="009E7596">
        <w:trPr>
          <w:trHeight w:hRule="exact" w:val="51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E7596">
              <w:rPr>
                <w:rStyle w:val="29pt"/>
                <w:sz w:val="24"/>
                <w:szCs w:val="24"/>
              </w:rPr>
              <w:t>1</w:t>
            </w:r>
          </w:p>
        </w:tc>
      </w:tr>
      <w:tr w:rsidR="009E7596" w:rsidTr="009E7596">
        <w:trPr>
          <w:trHeight w:hRule="exact" w:val="1778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Дан только правильный ответ на вопрос.</w:t>
            </w:r>
          </w:p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</w:pPr>
            <w:r w:rsidRPr="009E759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E7596">
              <w:rPr>
                <w:rStyle w:val="29pt"/>
                <w:sz w:val="24"/>
                <w:szCs w:val="24"/>
              </w:rPr>
              <w:t>0</w:t>
            </w:r>
          </w:p>
        </w:tc>
      </w:tr>
      <w:tr w:rsidR="009E7596" w:rsidTr="009E7596">
        <w:trPr>
          <w:trHeight w:hRule="exact" w:val="297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9E7596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96" w:rsidRPr="009E7596" w:rsidRDefault="009E7596" w:rsidP="009E759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9E7596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10B" w:rsidRPr="0021010B" w:rsidRDefault="0021010B" w:rsidP="0021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010B">
        <w:rPr>
          <w:rFonts w:ascii="Times New Roman" w:hAnsi="Times New Roman" w:cs="Times New Roman"/>
          <w:sz w:val="24"/>
          <w:szCs w:val="24"/>
        </w:rPr>
        <w:t xml:space="preserve">Правильный ответ может содержать следующие </w:t>
      </w:r>
      <w:r w:rsidRPr="0021010B">
        <w:rPr>
          <w:rStyle w:val="420"/>
          <w:rFonts w:eastAsiaTheme="minorHAnsi"/>
          <w:sz w:val="24"/>
          <w:szCs w:val="24"/>
        </w:rPr>
        <w:t>элементы</w:t>
      </w:r>
      <w:r w:rsidRPr="0021010B">
        <w:rPr>
          <w:rFonts w:ascii="Times New Roman" w:hAnsi="Times New Roman" w:cs="Times New Roman"/>
          <w:sz w:val="24"/>
          <w:szCs w:val="24"/>
        </w:rPr>
        <w:t>:</w:t>
      </w:r>
    </w:p>
    <w:p w:rsidR="0021010B" w:rsidRPr="0021010B" w:rsidRDefault="0021010B" w:rsidP="0021010B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20"/>
          <w:rFonts w:eastAsiaTheme="minorHAnsi"/>
          <w:sz w:val="24"/>
          <w:szCs w:val="24"/>
        </w:rPr>
        <w:t>ответ на первый вопрос</w:t>
      </w:r>
      <w:r w:rsidRPr="0021010B">
        <w:rPr>
          <w:rFonts w:ascii="Times New Roman" w:hAnsi="Times New Roman" w:cs="Times New Roman"/>
          <w:sz w:val="24"/>
          <w:szCs w:val="24"/>
        </w:rPr>
        <w:t xml:space="preserve">, например: завладев пластиковой картой и зная её </w:t>
      </w:r>
      <w:r w:rsidRPr="0021010B">
        <w:rPr>
          <w:rFonts w:ascii="Times New Roman" w:hAnsi="Times New Roman" w:cs="Times New Roman"/>
          <w:sz w:val="24"/>
          <w:szCs w:val="24"/>
          <w:lang w:val="en-US" w:bidi="en-US"/>
        </w:rPr>
        <w:t>PIN</w:t>
      </w:r>
      <w:r w:rsidRPr="0021010B">
        <w:rPr>
          <w:rFonts w:ascii="Times New Roman" w:hAnsi="Times New Roman" w:cs="Times New Roman"/>
          <w:sz w:val="24"/>
          <w:szCs w:val="24"/>
        </w:rPr>
        <w:t xml:space="preserve">-код, злоумышленники могут украсть все сбережения владельца карты / </w:t>
      </w:r>
      <w:r w:rsidRPr="0021010B">
        <w:rPr>
          <w:rFonts w:ascii="Times New Roman" w:hAnsi="Times New Roman" w:cs="Times New Roman"/>
          <w:sz w:val="24"/>
          <w:szCs w:val="24"/>
          <w:lang w:val="en-US" w:bidi="en-US"/>
        </w:rPr>
        <w:t>PIN</w:t>
      </w:r>
      <w:r w:rsidRPr="0021010B">
        <w:rPr>
          <w:rFonts w:ascii="Times New Roman" w:hAnsi="Times New Roman" w:cs="Times New Roman"/>
          <w:sz w:val="24"/>
          <w:szCs w:val="24"/>
        </w:rPr>
        <w:t>-код — это часть секретной информации, получив доступ к другим её частям, можно вывести денежные средства со счёта клиента банка;</w:t>
      </w:r>
    </w:p>
    <w:p w:rsidR="0021010B" w:rsidRPr="0021010B" w:rsidRDefault="0021010B" w:rsidP="0021010B">
      <w:pPr>
        <w:widowControl w:val="0"/>
        <w:numPr>
          <w:ilvl w:val="0"/>
          <w:numId w:val="6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40"/>
          <w:rFonts w:eastAsiaTheme="minorHAnsi"/>
          <w:b w:val="0"/>
          <w:bCs w:val="0"/>
          <w:sz w:val="24"/>
          <w:szCs w:val="24"/>
        </w:rPr>
        <w:t xml:space="preserve">ответ на </w:t>
      </w:r>
      <w:r w:rsidRPr="0021010B">
        <w:rPr>
          <w:rStyle w:val="441"/>
          <w:rFonts w:eastAsiaTheme="minorHAnsi"/>
          <w:b w:val="0"/>
          <w:bCs w:val="0"/>
          <w:sz w:val="24"/>
          <w:szCs w:val="24"/>
        </w:rPr>
        <w:t>второй вопрос,</w:t>
      </w:r>
      <w:r w:rsidRPr="0021010B">
        <w:rPr>
          <w:rFonts w:ascii="Times New Roman" w:hAnsi="Times New Roman" w:cs="Times New Roman"/>
          <w:sz w:val="24"/>
          <w:szCs w:val="24"/>
        </w:rPr>
        <w:t xml:space="preserve"> например: оплатить покупку наличными средства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ми / договориться отложить купленный товар, вернуться домой за очками, а затем самостоятельно провести платёж.</w:t>
      </w:r>
    </w:p>
    <w:p w:rsidR="0021010B" w:rsidRPr="0021010B" w:rsidRDefault="0021010B" w:rsidP="0021010B">
      <w:pPr>
        <w:spacing w:after="223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Ответы на вопросы могут быть приведены в иных, близких по смыслу формули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ровках.</w:t>
      </w:r>
    </w:p>
    <w:p w:rsidR="0021010B" w:rsidRPr="0021010B" w:rsidRDefault="0021010B" w:rsidP="0021010B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 xml:space="preserve">12. В правильном ответе должны быть сформулированы </w:t>
      </w:r>
      <w:r w:rsidRPr="0021010B">
        <w:rPr>
          <w:rStyle w:val="420"/>
          <w:rFonts w:eastAsiaTheme="minorHAnsi"/>
          <w:sz w:val="24"/>
          <w:szCs w:val="24"/>
        </w:rPr>
        <w:t>выводы</w:t>
      </w:r>
      <w:r w:rsidRPr="0021010B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21010B">
        <w:rPr>
          <w:rStyle w:val="420"/>
          <w:rFonts w:eastAsiaTheme="minorHAnsi"/>
          <w:sz w:val="24"/>
          <w:szCs w:val="24"/>
        </w:rPr>
        <w:t>пред</w:t>
      </w:r>
      <w:r w:rsidRPr="0021010B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21010B">
        <w:rPr>
          <w:rFonts w:ascii="Times New Roman" w:hAnsi="Times New Roman" w:cs="Times New Roman"/>
          <w:sz w:val="24"/>
          <w:szCs w:val="24"/>
        </w:rPr>
        <w:t>:</w:t>
      </w:r>
    </w:p>
    <w:p w:rsidR="0021010B" w:rsidRPr="0021010B" w:rsidRDefault="0021010B" w:rsidP="0021010B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10B">
        <w:rPr>
          <w:rFonts w:ascii="Times New Roman" w:hAnsi="Times New Roman" w:cs="Times New Roman"/>
          <w:sz w:val="24"/>
          <w:szCs w:val="24"/>
        </w:rPr>
        <w:t>а)</w:t>
      </w:r>
      <w:r w:rsidRPr="0021010B">
        <w:rPr>
          <w:rFonts w:ascii="Times New Roman" w:hAnsi="Times New Roman" w:cs="Times New Roman"/>
          <w:sz w:val="24"/>
          <w:szCs w:val="24"/>
        </w:rPr>
        <w:tab/>
      </w:r>
      <w:r w:rsidRPr="0021010B">
        <w:rPr>
          <w:rStyle w:val="420"/>
          <w:rFonts w:eastAsiaTheme="minorHAnsi"/>
          <w:sz w:val="24"/>
          <w:szCs w:val="24"/>
        </w:rPr>
        <w:t>о сходстве</w:t>
      </w:r>
      <w:r w:rsidRPr="0021010B">
        <w:rPr>
          <w:rFonts w:ascii="Times New Roman" w:hAnsi="Times New Roman" w:cs="Times New Roman"/>
          <w:sz w:val="24"/>
          <w:szCs w:val="24"/>
        </w:rPr>
        <w:t>, например: наибольшее число опрошенных в обеих странах назва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ли высокие цены на энергоресурсы фактором, мешающим развитию бизнеса (так как высокие цены на энергоресурсы увеличивают затраты производите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лей);</w:t>
      </w:r>
      <w:proofErr w:type="gramEnd"/>
    </w:p>
    <w:p w:rsidR="0021010B" w:rsidRPr="0021010B" w:rsidRDefault="0021010B" w:rsidP="0021010B">
      <w:p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б)</w:t>
      </w:r>
      <w:r w:rsidRPr="0021010B">
        <w:rPr>
          <w:rFonts w:ascii="Times New Roman" w:hAnsi="Times New Roman" w:cs="Times New Roman"/>
          <w:sz w:val="24"/>
          <w:szCs w:val="24"/>
        </w:rPr>
        <w:tab/>
      </w:r>
      <w:r w:rsidRPr="0021010B">
        <w:rPr>
          <w:rStyle w:val="420"/>
          <w:rFonts w:eastAsiaTheme="minorHAnsi"/>
          <w:sz w:val="24"/>
          <w:szCs w:val="24"/>
        </w:rPr>
        <w:t>о различии</w:t>
      </w:r>
      <w:r w:rsidRPr="0021010B">
        <w:rPr>
          <w:rFonts w:ascii="Times New Roman" w:hAnsi="Times New Roman" w:cs="Times New Roman"/>
          <w:sz w:val="24"/>
          <w:szCs w:val="24"/>
        </w:rPr>
        <w:t xml:space="preserve">, например: большая доля </w:t>
      </w:r>
      <w:proofErr w:type="gramStart"/>
      <w:r w:rsidRPr="0021010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21010B">
        <w:rPr>
          <w:rFonts w:ascii="Times New Roman" w:hAnsi="Times New Roman" w:cs="Times New Roman"/>
          <w:sz w:val="24"/>
          <w:szCs w:val="24"/>
        </w:rPr>
        <w:t xml:space="preserve"> в стране </w:t>
      </w:r>
      <w:r w:rsidRPr="0021010B">
        <w:rPr>
          <w:rFonts w:ascii="Times New Roman" w:hAnsi="Times New Roman" w:cs="Times New Roman"/>
          <w:sz w:val="24"/>
          <w:szCs w:val="24"/>
          <w:lang w:val="en-US" w:bidi="en-US"/>
        </w:rPr>
        <w:t>Z</w:t>
      </w:r>
      <w:r w:rsidRPr="0021010B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1010B">
        <w:rPr>
          <w:rFonts w:ascii="Times New Roman" w:hAnsi="Times New Roman" w:cs="Times New Roman"/>
          <w:sz w:val="24"/>
          <w:szCs w:val="24"/>
        </w:rPr>
        <w:t xml:space="preserve">чем в стране </w:t>
      </w:r>
      <w:r w:rsidRPr="0021010B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Pr="0021010B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1010B">
        <w:rPr>
          <w:rFonts w:ascii="Times New Roman" w:hAnsi="Times New Roman" w:cs="Times New Roman"/>
          <w:sz w:val="24"/>
          <w:szCs w:val="24"/>
        </w:rPr>
        <w:t xml:space="preserve">считает конкуренцию импорта фактором, мешающим развитию бизнеса (так как государство </w:t>
      </w:r>
      <w:r w:rsidRPr="0021010B">
        <w:rPr>
          <w:rFonts w:ascii="Times New Roman" w:hAnsi="Times New Roman" w:cs="Times New Roman"/>
          <w:sz w:val="24"/>
          <w:szCs w:val="24"/>
          <w:lang w:val="en-US" w:bidi="en-US"/>
        </w:rPr>
        <w:t>Y</w:t>
      </w:r>
      <w:r w:rsidRPr="0021010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1010B">
        <w:rPr>
          <w:rFonts w:ascii="Times New Roman" w:hAnsi="Times New Roman" w:cs="Times New Roman"/>
          <w:sz w:val="24"/>
          <w:szCs w:val="24"/>
        </w:rPr>
        <w:t xml:space="preserve">может проводить политику </w:t>
      </w:r>
      <w:proofErr w:type="spellStart"/>
      <w:r w:rsidRPr="0021010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1010B">
        <w:rPr>
          <w:rFonts w:ascii="Times New Roman" w:hAnsi="Times New Roman" w:cs="Times New Roman"/>
          <w:sz w:val="24"/>
          <w:szCs w:val="24"/>
        </w:rPr>
        <w:t>).</w:t>
      </w:r>
    </w:p>
    <w:p w:rsidR="0021010B" w:rsidRPr="0021010B" w:rsidRDefault="0021010B" w:rsidP="0021010B">
      <w:pPr>
        <w:spacing w:after="232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21010B" w:rsidRPr="0021010B" w:rsidRDefault="0021010B" w:rsidP="0021010B">
      <w:pPr>
        <w:widowControl w:val="0"/>
        <w:numPr>
          <w:ilvl w:val="0"/>
          <w:numId w:val="7"/>
        </w:numPr>
        <w:tabs>
          <w:tab w:val="left" w:pos="574"/>
        </w:tabs>
        <w:spacing w:after="0" w:line="240" w:lineRule="auto"/>
        <w:ind w:left="620" w:hanging="620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410pt"/>
          <w:rFonts w:eastAsiaTheme="minorHAnsi"/>
          <w:sz w:val="24"/>
          <w:szCs w:val="24"/>
        </w:rPr>
        <w:t xml:space="preserve">В </w:t>
      </w:r>
      <w:r w:rsidRPr="0021010B">
        <w:rPr>
          <w:rFonts w:ascii="Times New Roman" w:hAnsi="Times New Roman" w:cs="Times New Roman"/>
          <w:sz w:val="24"/>
          <w:szCs w:val="24"/>
        </w:rPr>
        <w:t>правильном ответе пункты плана должны соответствовать основным смысло</w:t>
      </w:r>
      <w:r w:rsidRPr="0021010B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21010B">
        <w:rPr>
          <w:rStyle w:val="440"/>
          <w:rFonts w:eastAsiaTheme="minorHAnsi"/>
          <w:b w:val="0"/>
          <w:bCs w:val="0"/>
          <w:sz w:val="24"/>
          <w:szCs w:val="24"/>
        </w:rPr>
        <w:t xml:space="preserve">отражать </w:t>
      </w:r>
      <w:r w:rsidRPr="0021010B">
        <w:rPr>
          <w:rStyle w:val="441"/>
          <w:rFonts w:eastAsiaTheme="minorHAnsi"/>
          <w:b w:val="0"/>
          <w:bCs w:val="0"/>
          <w:sz w:val="24"/>
          <w:szCs w:val="24"/>
        </w:rPr>
        <w:t>основную</w:t>
      </w:r>
      <w:r w:rsidRPr="0021010B">
        <w:rPr>
          <w:rStyle w:val="440"/>
          <w:rFonts w:eastAsiaTheme="minorHAnsi"/>
          <w:b w:val="0"/>
          <w:bCs w:val="0"/>
          <w:sz w:val="24"/>
          <w:szCs w:val="24"/>
        </w:rPr>
        <w:t xml:space="preserve"> идею</w:t>
      </w:r>
      <w:r w:rsidRPr="0021010B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21010B" w:rsidRPr="0021010B" w:rsidRDefault="0021010B" w:rsidP="0021010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21010B">
        <w:rPr>
          <w:rStyle w:val="420"/>
          <w:rFonts w:eastAsiaTheme="minorHAnsi"/>
          <w:sz w:val="24"/>
          <w:szCs w:val="24"/>
        </w:rPr>
        <w:t>смысловые фрагменты</w:t>
      </w:r>
      <w:r w:rsidRPr="0021010B">
        <w:rPr>
          <w:rFonts w:ascii="Times New Roman" w:hAnsi="Times New Roman" w:cs="Times New Roman"/>
          <w:sz w:val="24"/>
          <w:szCs w:val="24"/>
        </w:rPr>
        <w:t>: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Приоритетность образования в современном мире.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10B">
        <w:rPr>
          <w:rFonts w:ascii="Times New Roman" w:hAnsi="Times New Roman" w:cs="Times New Roman"/>
          <w:sz w:val="24"/>
          <w:szCs w:val="24"/>
        </w:rPr>
        <w:t>Фундаментализация</w:t>
      </w:r>
      <w:proofErr w:type="spellEnd"/>
      <w:r w:rsidRPr="0021010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В чём заключается повышение качества образования?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Почему необходима демократизация образования?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Значение непрерывного образования.</w:t>
      </w:r>
    </w:p>
    <w:p w:rsidR="0021010B" w:rsidRPr="0021010B" w:rsidRDefault="0021010B" w:rsidP="0021010B">
      <w:pPr>
        <w:widowControl w:val="0"/>
        <w:numPr>
          <w:ilvl w:val="0"/>
          <w:numId w:val="8"/>
        </w:numPr>
        <w:tabs>
          <w:tab w:val="left" w:pos="958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lastRenderedPageBreak/>
        <w:t>Информатизация образования.</w:t>
      </w:r>
    </w:p>
    <w:p w:rsidR="0021010B" w:rsidRPr="0021010B" w:rsidRDefault="0021010B" w:rsidP="0021010B">
      <w:pPr>
        <w:spacing w:after="253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21010B" w:rsidRPr="0021010B" w:rsidRDefault="0021010B" w:rsidP="0021010B">
      <w:pPr>
        <w:widowControl w:val="0"/>
        <w:numPr>
          <w:ilvl w:val="0"/>
          <w:numId w:val="7"/>
        </w:num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21010B">
        <w:rPr>
          <w:rStyle w:val="420"/>
          <w:rFonts w:eastAsiaTheme="minorHAnsi"/>
          <w:sz w:val="24"/>
          <w:szCs w:val="24"/>
        </w:rPr>
        <w:t>элементы</w:t>
      </w:r>
      <w:r w:rsidRPr="0021010B">
        <w:rPr>
          <w:rFonts w:ascii="Times New Roman" w:hAnsi="Times New Roman" w:cs="Times New Roman"/>
          <w:sz w:val="24"/>
          <w:szCs w:val="24"/>
        </w:rPr>
        <w:t>:</w:t>
      </w:r>
    </w:p>
    <w:p w:rsidR="0021010B" w:rsidRPr="0021010B" w:rsidRDefault="0021010B" w:rsidP="0021010B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20"/>
          <w:rFonts w:eastAsiaTheme="minorHAnsi"/>
          <w:sz w:val="24"/>
          <w:szCs w:val="24"/>
        </w:rPr>
        <w:t>ответ на первый вопрос</w:t>
      </w:r>
      <w:r w:rsidRPr="0021010B">
        <w:rPr>
          <w:rFonts w:ascii="Times New Roman" w:hAnsi="Times New Roman" w:cs="Times New Roman"/>
          <w:sz w:val="24"/>
          <w:szCs w:val="24"/>
        </w:rPr>
        <w:t xml:space="preserve">, например: в акценте </w:t>
      </w:r>
      <w:proofErr w:type="gramStart"/>
      <w:r w:rsidRPr="0021010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1010B">
        <w:rPr>
          <w:rFonts w:ascii="Times New Roman" w:hAnsi="Times New Roman" w:cs="Times New Roman"/>
          <w:sz w:val="24"/>
          <w:szCs w:val="24"/>
        </w:rPr>
        <w:t xml:space="preserve"> знания и умения, которые составляют основу миропонимания, общей культуры молодого поколения и необходимы для восприятия научной картины мира;</w:t>
      </w:r>
    </w:p>
    <w:p w:rsidR="0021010B" w:rsidRPr="0021010B" w:rsidRDefault="0021010B" w:rsidP="0021010B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20"/>
          <w:rFonts w:eastAsiaTheme="minorHAnsi"/>
          <w:sz w:val="24"/>
          <w:szCs w:val="24"/>
        </w:rPr>
        <w:t>ответ на второй вопрос</w:t>
      </w:r>
      <w:r w:rsidRPr="0021010B">
        <w:rPr>
          <w:rFonts w:ascii="Times New Roman" w:hAnsi="Times New Roman" w:cs="Times New Roman"/>
          <w:sz w:val="24"/>
          <w:szCs w:val="24"/>
        </w:rPr>
        <w:t>, например: приобретение новых знаний на протяже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нии всей жизни человека;</w:t>
      </w:r>
    </w:p>
    <w:p w:rsidR="0021010B" w:rsidRPr="0021010B" w:rsidRDefault="0021010B" w:rsidP="0021010B">
      <w:pPr>
        <w:widowControl w:val="0"/>
        <w:numPr>
          <w:ilvl w:val="0"/>
          <w:numId w:val="9"/>
        </w:numPr>
        <w:tabs>
          <w:tab w:val="left" w:pos="958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Style w:val="420"/>
          <w:rFonts w:eastAsiaTheme="minorHAnsi"/>
          <w:sz w:val="24"/>
          <w:szCs w:val="24"/>
        </w:rPr>
        <w:t>ответ на третий вопрос</w:t>
      </w:r>
      <w:r w:rsidRPr="0021010B">
        <w:rPr>
          <w:rFonts w:ascii="Times New Roman" w:hAnsi="Times New Roman" w:cs="Times New Roman"/>
          <w:sz w:val="24"/>
          <w:szCs w:val="24"/>
        </w:rPr>
        <w:t>, например: с освоением обязательного для всех базо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вого содержания общего образования.</w:t>
      </w:r>
    </w:p>
    <w:p w:rsidR="0021010B" w:rsidRDefault="0021010B" w:rsidP="0021010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Элементы ответа могут быть представлены как в форме цитат, так и в форме сжа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того воспроизведения основных идей соответствующих фрагментов текста.</w:t>
      </w:r>
    </w:p>
    <w:p w:rsidR="0021010B" w:rsidRPr="0021010B" w:rsidRDefault="0021010B" w:rsidP="002101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567" w:type="dxa"/>
        <w:tblLayout w:type="fixed"/>
        <w:tblCellMar>
          <w:left w:w="851" w:type="dxa"/>
          <w:right w:w="170" w:type="dxa"/>
        </w:tblCellMar>
        <w:tblLook w:val="0000" w:firstRow="0" w:lastRow="0" w:firstColumn="0" w:lastColumn="0" w:noHBand="0" w:noVBand="0"/>
      </w:tblPr>
      <w:tblGrid>
        <w:gridCol w:w="9923"/>
        <w:gridCol w:w="1418"/>
      </w:tblGrid>
      <w:tr w:rsidR="0021010B" w:rsidTr="0021010B">
        <w:trPr>
          <w:trHeight w:hRule="exact" w:val="7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21010B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firstLine="0"/>
              <w:jc w:val="left"/>
            </w:pPr>
            <w:r w:rsidRPr="0021010B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21010B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21010B" w:rsidTr="0021010B">
        <w:trPr>
          <w:trHeight w:hRule="exact" w:val="8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left="-425" w:firstLine="0"/>
              <w:jc w:val="left"/>
            </w:pPr>
            <w:r w:rsidRPr="0021010B">
              <w:rPr>
                <w:rStyle w:val="210pt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left="-425" w:firstLine="0"/>
              <w:jc w:val="left"/>
            </w:pPr>
            <w:r w:rsidRPr="0021010B">
              <w:rPr>
                <w:rStyle w:val="210pt"/>
                <w:sz w:val="24"/>
                <w:szCs w:val="24"/>
              </w:rPr>
              <w:t xml:space="preserve">1) ответ на </w:t>
            </w:r>
            <w:r w:rsidRPr="0021010B">
              <w:rPr>
                <w:rStyle w:val="285pt"/>
                <w:sz w:val="24"/>
                <w:szCs w:val="24"/>
              </w:rPr>
              <w:t xml:space="preserve">вопрос, </w:t>
            </w:r>
            <w:r>
              <w:rPr>
                <w:rStyle w:val="210pt"/>
                <w:sz w:val="24"/>
                <w:szCs w:val="24"/>
              </w:rPr>
              <w:t>например</w:t>
            </w:r>
            <w:r w:rsidRPr="0021010B">
              <w:rPr>
                <w:rStyle w:val="210pt"/>
                <w:sz w:val="24"/>
                <w:szCs w:val="24"/>
              </w:rPr>
              <w:t xml:space="preserve">: </w:t>
            </w:r>
            <w:proofErr w:type="gramStart"/>
            <w:r w:rsidRPr="0021010B">
              <w:rPr>
                <w:rStyle w:val="210pt"/>
                <w:sz w:val="24"/>
                <w:szCs w:val="24"/>
              </w:rPr>
              <w:t>доступно</w:t>
            </w:r>
            <w:r>
              <w:rPr>
                <w:rStyle w:val="210pt"/>
                <w:sz w:val="24"/>
                <w:szCs w:val="24"/>
              </w:rPr>
              <w:t>е</w:t>
            </w:r>
            <w:proofErr w:type="gramEnd"/>
            <w:r>
              <w:rPr>
                <w:rStyle w:val="210pt"/>
                <w:sz w:val="24"/>
                <w:szCs w:val="24"/>
              </w:rPr>
              <w:t xml:space="preserve"> для всех членов общества, не</w:t>
            </w:r>
            <w:r w:rsidRPr="0021010B">
              <w:rPr>
                <w:rStyle w:val="210pt"/>
                <w:sz w:val="24"/>
                <w:szCs w:val="24"/>
              </w:rPr>
              <w:t>зависимо от пола, социального положения, национальной, расовой, религиозной принадлежности учащихся;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B" w:rsidTr="0021010B">
        <w:trPr>
          <w:trHeight w:hRule="exact" w:val="16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85pt0"/>
                <w:b w:val="0"/>
                <w:bCs w:val="0"/>
                <w:sz w:val="24"/>
                <w:szCs w:val="24"/>
              </w:rPr>
              <w:t xml:space="preserve">2) </w:t>
            </w:r>
            <w:r w:rsidRPr="0021010B">
              <w:rPr>
                <w:rStyle w:val="210pt"/>
                <w:sz w:val="24"/>
                <w:szCs w:val="24"/>
              </w:rPr>
              <w:t xml:space="preserve">две особенности с пояснением, </w:t>
            </w:r>
            <w:r w:rsidRPr="0021010B">
              <w:rPr>
                <w:rStyle w:val="285pt"/>
                <w:b w:val="0"/>
                <w:bCs w:val="0"/>
                <w:smallCaps w:val="0"/>
                <w:sz w:val="24"/>
                <w:szCs w:val="24"/>
              </w:rPr>
              <w:t>допустим:</w:t>
            </w:r>
          </w:p>
          <w:p w:rsidR="0021010B" w:rsidRPr="0021010B" w:rsidRDefault="0021010B" w:rsidP="0021010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обязательное (все дети, достигшие определённого возраста, должны получить основное общее образование);</w:t>
            </w:r>
          </w:p>
          <w:p w:rsidR="0021010B" w:rsidRPr="0021010B" w:rsidRDefault="0021010B" w:rsidP="0021010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21010B">
              <w:rPr>
                <w:rStyle w:val="210pt"/>
                <w:sz w:val="24"/>
                <w:szCs w:val="24"/>
              </w:rPr>
              <w:t>бесплатное</w:t>
            </w:r>
            <w:proofErr w:type="gramEnd"/>
            <w:r w:rsidRPr="0021010B">
              <w:rPr>
                <w:rStyle w:val="210pt"/>
                <w:sz w:val="24"/>
                <w:szCs w:val="24"/>
              </w:rPr>
              <w:t xml:space="preserve"> (гарантируется бесплатность дошкольного и основ</w:t>
            </w:r>
            <w:r w:rsidRPr="0021010B">
              <w:rPr>
                <w:rStyle w:val="210pt"/>
                <w:sz w:val="24"/>
                <w:szCs w:val="24"/>
              </w:rPr>
              <w:softHyphen/>
              <w:t>ного общего образования в государственных или муниципаль</w:t>
            </w:r>
            <w:r w:rsidRPr="0021010B">
              <w:rPr>
                <w:rStyle w:val="210pt"/>
                <w:sz w:val="24"/>
                <w:szCs w:val="24"/>
              </w:rPr>
              <w:softHyphen/>
              <w:t>ных образовательных учреждениях).</w:t>
            </w:r>
          </w:p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0B" w:rsidTr="0021010B">
        <w:trPr>
          <w:trHeight w:hRule="exact" w:val="5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Дан ответ на вопрос, приведены два примера, в каждом случае дано по</w:t>
            </w:r>
            <w:r w:rsidRPr="0021010B">
              <w:rPr>
                <w:rStyle w:val="210pt"/>
                <w:sz w:val="24"/>
                <w:szCs w:val="24"/>
              </w:rPr>
              <w:softHyphen/>
              <w:t>яснение (всего пять позиций)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B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  <w:tr w:rsidR="0021010B" w:rsidTr="0021010B">
        <w:trPr>
          <w:trHeight w:hRule="exact" w:val="28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B">
              <w:rPr>
                <w:rStyle w:val="285pt0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2</w:t>
            </w:r>
          </w:p>
        </w:tc>
      </w:tr>
      <w:tr w:rsidR="0021010B" w:rsidTr="0021010B">
        <w:trPr>
          <w:trHeight w:hRule="exact" w:val="2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B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</w:tc>
      </w:tr>
      <w:tr w:rsidR="0021010B" w:rsidTr="0021010B">
        <w:trPr>
          <w:trHeight w:hRule="exact" w:val="2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10pt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B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0</w:t>
            </w:r>
          </w:p>
        </w:tc>
      </w:tr>
      <w:tr w:rsidR="0021010B" w:rsidTr="0021010B">
        <w:trPr>
          <w:trHeight w:hRule="exact" w:val="4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010B" w:rsidRPr="0021010B" w:rsidRDefault="0021010B" w:rsidP="0021010B">
            <w:pPr>
              <w:pStyle w:val="20"/>
              <w:shd w:val="clear" w:color="auto" w:fill="auto"/>
              <w:spacing w:line="240" w:lineRule="auto"/>
              <w:ind w:hanging="340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21010B">
              <w:rPr>
                <w:rStyle w:val="295pt"/>
                <w:i w:val="0"/>
                <w:iCs w:val="0"/>
                <w:sz w:val="24"/>
                <w:szCs w:val="24"/>
              </w:rPr>
              <w:t>Максимальный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10B" w:rsidRPr="0021010B" w:rsidRDefault="0021010B" w:rsidP="002101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0B">
              <w:rPr>
                <w:rStyle w:val="295pt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</w:tbl>
    <w:p w:rsidR="009920BA" w:rsidRDefault="009920BA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010B" w:rsidRPr="0021010B" w:rsidRDefault="0021010B" w:rsidP="0021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 xml:space="preserve">24. Могут быть приведены следующие </w:t>
      </w:r>
      <w:r w:rsidRPr="0021010B">
        <w:rPr>
          <w:rStyle w:val="420"/>
          <w:rFonts w:eastAsiaTheme="minorHAnsi"/>
          <w:sz w:val="24"/>
          <w:szCs w:val="24"/>
        </w:rPr>
        <w:t>аргументы (объяснения)</w:t>
      </w:r>
      <w:r w:rsidRPr="0021010B">
        <w:rPr>
          <w:rFonts w:ascii="Times New Roman" w:hAnsi="Times New Roman" w:cs="Times New Roman"/>
          <w:sz w:val="24"/>
          <w:szCs w:val="24"/>
        </w:rPr>
        <w:t>:</w:t>
      </w:r>
    </w:p>
    <w:p w:rsidR="0021010B" w:rsidRPr="0021010B" w:rsidRDefault="0021010B" w:rsidP="0021010B">
      <w:pPr>
        <w:widowControl w:val="0"/>
        <w:numPr>
          <w:ilvl w:val="0"/>
          <w:numId w:val="11"/>
        </w:numPr>
        <w:tabs>
          <w:tab w:val="left" w:pos="957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мы живём в условиях быстро меняющегося мира, приспособиться к этим</w:t>
      </w:r>
      <w:bookmarkStart w:id="0" w:name="_GoBack"/>
      <w:bookmarkEnd w:id="0"/>
      <w:r w:rsidRPr="0021010B">
        <w:rPr>
          <w:rFonts w:ascii="Times New Roman" w:hAnsi="Times New Roman" w:cs="Times New Roman"/>
          <w:sz w:val="24"/>
          <w:szCs w:val="24"/>
        </w:rPr>
        <w:t xml:space="preserve"> из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менениям помогают широта и гибкость мышления, умение ориентироваться в информационном пространстве;</w:t>
      </w:r>
    </w:p>
    <w:p w:rsidR="0021010B" w:rsidRPr="0021010B" w:rsidRDefault="0021010B" w:rsidP="0021010B">
      <w:pPr>
        <w:widowControl w:val="0"/>
        <w:numPr>
          <w:ilvl w:val="0"/>
          <w:numId w:val="11"/>
        </w:numPr>
        <w:tabs>
          <w:tab w:val="left" w:pos="957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 xml:space="preserve">глубокие профессиональные знания не </w:t>
      </w:r>
      <w:proofErr w:type="gramStart"/>
      <w:r w:rsidRPr="0021010B">
        <w:rPr>
          <w:rFonts w:ascii="Times New Roman" w:hAnsi="Times New Roman" w:cs="Times New Roman"/>
          <w:sz w:val="24"/>
          <w:szCs w:val="24"/>
        </w:rPr>
        <w:t>утрачивают своего значения в реше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нии конкретных вопросов / в современном мире нужны</w:t>
      </w:r>
      <w:proofErr w:type="gramEnd"/>
      <w:r w:rsidRPr="0021010B">
        <w:rPr>
          <w:rFonts w:ascii="Times New Roman" w:hAnsi="Times New Roman" w:cs="Times New Roman"/>
          <w:sz w:val="24"/>
          <w:szCs w:val="24"/>
        </w:rPr>
        <w:t xml:space="preserve"> профессионалы, ко</w:t>
      </w:r>
      <w:r w:rsidRPr="0021010B">
        <w:rPr>
          <w:rFonts w:ascii="Times New Roman" w:hAnsi="Times New Roman" w:cs="Times New Roman"/>
          <w:sz w:val="24"/>
          <w:szCs w:val="24"/>
        </w:rPr>
        <w:softHyphen/>
        <w:t>торые могут предотвратить или не допустить неправильных действий или решений.</w:t>
      </w:r>
    </w:p>
    <w:p w:rsidR="0021010B" w:rsidRPr="0021010B" w:rsidRDefault="0021010B" w:rsidP="0021010B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21010B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</w:p>
    <w:p w:rsidR="0021010B" w:rsidRPr="009920BA" w:rsidRDefault="0021010B" w:rsidP="009920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920BA">
        <w:rPr>
          <w:rFonts w:ascii="Times New Roman CYR" w:hAnsi="Times New Roman CYR" w:cs="Times New Roman CYR"/>
          <w:sz w:val="24"/>
          <w:szCs w:val="24"/>
        </w:rPr>
        <w:t>Конец</w:t>
      </w:r>
    </w:p>
    <w:p w:rsidR="009920BA" w:rsidRPr="009920BA" w:rsidRDefault="009920BA" w:rsidP="0099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9920BA" w:rsidRDefault="00825F19"/>
    <w:sectPr w:rsidR="00825F19" w:rsidRPr="009920BA" w:rsidSect="00071A5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8E6"/>
    <w:multiLevelType w:val="hybridMultilevel"/>
    <w:tmpl w:val="B344CDC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343"/>
    <w:multiLevelType w:val="multilevel"/>
    <w:tmpl w:val="BC28C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F715E"/>
    <w:multiLevelType w:val="multilevel"/>
    <w:tmpl w:val="DED65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C32D99"/>
    <w:multiLevelType w:val="multilevel"/>
    <w:tmpl w:val="FD1A6D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45ABF"/>
    <w:multiLevelType w:val="multilevel"/>
    <w:tmpl w:val="4A3410D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62ACC"/>
    <w:multiLevelType w:val="multilevel"/>
    <w:tmpl w:val="041CDE7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C31C5"/>
    <w:multiLevelType w:val="multilevel"/>
    <w:tmpl w:val="30020F6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15AF2"/>
    <w:multiLevelType w:val="multilevel"/>
    <w:tmpl w:val="9EB65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23633"/>
    <w:multiLevelType w:val="multilevel"/>
    <w:tmpl w:val="EC26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1C519A"/>
    <w:multiLevelType w:val="multilevel"/>
    <w:tmpl w:val="9FCCC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170ADA"/>
    <w:multiLevelType w:val="multilevel"/>
    <w:tmpl w:val="F452A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8"/>
    <w:rsid w:val="00071A56"/>
    <w:rsid w:val="001C10C8"/>
    <w:rsid w:val="0021010B"/>
    <w:rsid w:val="005C1A01"/>
    <w:rsid w:val="00825F19"/>
    <w:rsid w:val="009920BA"/>
    <w:rsid w:val="009E7596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71A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A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1A56"/>
    <w:pPr>
      <w:ind w:left="720"/>
      <w:contextualSpacing/>
    </w:pPr>
  </w:style>
  <w:style w:type="character" w:customStyle="1" w:styleId="42">
    <w:name w:val="Основной текст (42)_"/>
    <w:basedOn w:val="a0"/>
    <w:rsid w:val="009E7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9E7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9E75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9E759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9E75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E7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210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Малые прописные"/>
    <w:basedOn w:val="2"/>
    <w:rsid w:val="002101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210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71A5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A56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1A56"/>
    <w:pPr>
      <w:ind w:left="720"/>
      <w:contextualSpacing/>
    </w:pPr>
  </w:style>
  <w:style w:type="character" w:customStyle="1" w:styleId="42">
    <w:name w:val="Основной текст (42)_"/>
    <w:basedOn w:val="a0"/>
    <w:rsid w:val="009E7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9E7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9E759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MicrosoftSansSerif65pt0">
    <w:name w:val="Основной текст (2) + Microsoft Sans Serif;6;5 pt;Малые прописные"/>
    <w:basedOn w:val="2"/>
    <w:rsid w:val="009E7596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ahoma6pt">
    <w:name w:val="Основной текст (2) + Tahoma;6 pt;Курсив"/>
    <w:basedOn w:val="2"/>
    <w:rsid w:val="009E75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E7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4)_"/>
    <w:basedOn w:val="a0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0pt">
    <w:name w:val="Основной текст (44) + 10 pt;Не полужирный"/>
    <w:basedOn w:val="44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210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;Малые прописные"/>
    <w:basedOn w:val="2"/>
    <w:rsid w:val="002101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210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210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2022-02-08T06:36:00Z</dcterms:created>
  <dcterms:modified xsi:type="dcterms:W3CDTF">2022-02-08T08:04:00Z</dcterms:modified>
</cp:coreProperties>
</file>