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337E8" w14:textId="77777777" w:rsidR="00FF162C" w:rsidRPr="00FF162C" w:rsidRDefault="00FF162C" w:rsidP="00710583">
      <w:pPr>
        <w:pStyle w:val="a3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Тестирование по литературе 5 класс за 1 полугодие</w:t>
      </w:r>
    </w:p>
    <w:p w14:paraId="7844AC86" w14:textId="77777777" w:rsidR="00710583" w:rsidRPr="00710583" w:rsidRDefault="00710583" w:rsidP="00710583">
      <w:pPr>
        <w:pStyle w:val="a3"/>
        <w:rPr>
          <w:rFonts w:ascii="Times New Roman" w:hAnsi="Times New Roman"/>
          <w:b/>
          <w:sz w:val="24"/>
          <w:szCs w:val="24"/>
        </w:rPr>
      </w:pPr>
      <w:r w:rsidRPr="00710583">
        <w:rPr>
          <w:rFonts w:ascii="Times New Roman" w:hAnsi="Times New Roman"/>
          <w:b/>
          <w:sz w:val="24"/>
          <w:szCs w:val="24"/>
        </w:rPr>
        <w:t xml:space="preserve">1. Мифы </w:t>
      </w:r>
      <w:proofErr w:type="gramStart"/>
      <w:r w:rsidRPr="00710583">
        <w:rPr>
          <w:rFonts w:ascii="Times New Roman" w:hAnsi="Times New Roman"/>
          <w:b/>
          <w:sz w:val="24"/>
          <w:szCs w:val="24"/>
        </w:rPr>
        <w:t>- это</w:t>
      </w:r>
      <w:proofErr w:type="gramEnd"/>
    </w:p>
    <w:p w14:paraId="7D9B8A6F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сказки, придуманные древними людьми;</w:t>
      </w:r>
    </w:p>
    <w:p w14:paraId="531ACAF8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б) легенды и предания о богах и героях, это основанный на жизненном опыте способ объяснения мира через образно-эмоциональное представление древнего человека;</w:t>
      </w:r>
    </w:p>
    <w:p w14:paraId="45E975AB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в) реальные события, рассказанные самими героями.</w:t>
      </w:r>
    </w:p>
    <w:p w14:paraId="2853F857" w14:textId="77777777" w:rsidR="00710583" w:rsidRPr="00710583" w:rsidRDefault="00710583" w:rsidP="00710583">
      <w:pPr>
        <w:pStyle w:val="a3"/>
        <w:rPr>
          <w:rFonts w:ascii="Times New Roman" w:hAnsi="Times New Roman"/>
          <w:b/>
          <w:sz w:val="24"/>
          <w:szCs w:val="24"/>
        </w:rPr>
      </w:pPr>
      <w:r w:rsidRPr="00710583">
        <w:rPr>
          <w:rFonts w:ascii="Times New Roman" w:hAnsi="Times New Roman"/>
          <w:b/>
          <w:sz w:val="24"/>
          <w:szCs w:val="24"/>
        </w:rPr>
        <w:t>2. Автором «Илиады» и «Одиссеи» является</w:t>
      </w:r>
    </w:p>
    <w:p w14:paraId="386AE591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Гесиод; б) Софокл; в) Гомер; г) Еврипид.</w:t>
      </w:r>
    </w:p>
    <w:p w14:paraId="77F5BBD9" w14:textId="77777777" w:rsidR="00710583" w:rsidRPr="00710583" w:rsidRDefault="007218D0" w:rsidP="007105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710583" w:rsidRPr="00710583">
        <w:rPr>
          <w:rFonts w:ascii="Times New Roman" w:hAnsi="Times New Roman"/>
          <w:b/>
          <w:sz w:val="24"/>
          <w:szCs w:val="24"/>
        </w:rPr>
        <w:t>. Какого циклопа победил хитростью Одиссей?</w:t>
      </w:r>
    </w:p>
    <w:p w14:paraId="29345B4F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Полифема; б) Кроноса; в) Гефеста.</w:t>
      </w:r>
    </w:p>
    <w:p w14:paraId="589FB9B1" w14:textId="77777777" w:rsidR="00710583" w:rsidRPr="00710583" w:rsidRDefault="007218D0" w:rsidP="007105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10583" w:rsidRPr="00710583">
        <w:rPr>
          <w:rFonts w:ascii="Times New Roman" w:hAnsi="Times New Roman"/>
          <w:b/>
          <w:sz w:val="24"/>
          <w:szCs w:val="24"/>
        </w:rPr>
        <w:t>. Краткое народное изречение с назидательным содержанием называется</w:t>
      </w:r>
    </w:p>
    <w:p w14:paraId="02A3ACE5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загадкой; б) пословицей; в) сказкой; г) мифом.</w:t>
      </w:r>
    </w:p>
    <w:p w14:paraId="5C2C8EC1" w14:textId="77777777" w:rsidR="00710583" w:rsidRPr="00710583" w:rsidRDefault="007218D0" w:rsidP="007105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10583" w:rsidRPr="00710583">
        <w:rPr>
          <w:rFonts w:ascii="Times New Roman" w:hAnsi="Times New Roman"/>
          <w:b/>
          <w:sz w:val="24"/>
          <w:szCs w:val="24"/>
        </w:rPr>
        <w:t>. Сказка – это</w:t>
      </w:r>
    </w:p>
    <w:p w14:paraId="346D597C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весёлый анекдотичный случай, произошедший на самом деле;</w:t>
      </w:r>
    </w:p>
    <w:p w14:paraId="620EAC95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б) краткое устойчивое выражение, не составляющее, в отличие от пословицы, законченного высказывания;</w:t>
      </w:r>
    </w:p>
    <w:p w14:paraId="67FFB55B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в) занимательный рассказ о необыкновенных вымышленных событиях и приключениях.</w:t>
      </w:r>
    </w:p>
    <w:p w14:paraId="57DD4D1B" w14:textId="77777777" w:rsidR="00710583" w:rsidRPr="00710583" w:rsidRDefault="007218D0" w:rsidP="007105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10583" w:rsidRPr="00710583">
        <w:rPr>
          <w:rFonts w:ascii="Times New Roman" w:hAnsi="Times New Roman"/>
          <w:b/>
          <w:sz w:val="24"/>
          <w:szCs w:val="24"/>
        </w:rPr>
        <w:t>. Какая черта не является чертой волшебной сказки?</w:t>
      </w:r>
    </w:p>
    <w:p w14:paraId="5FE3F7F9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концовка; б) присказка; в) зачин; г) мораль; д) повторы.</w:t>
      </w:r>
    </w:p>
    <w:p w14:paraId="47ACEC44" w14:textId="77777777" w:rsidR="00710583" w:rsidRPr="00710583" w:rsidRDefault="007218D0" w:rsidP="007105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710583" w:rsidRPr="00710583">
        <w:rPr>
          <w:rFonts w:ascii="Times New Roman" w:hAnsi="Times New Roman"/>
          <w:b/>
          <w:sz w:val="24"/>
          <w:szCs w:val="24"/>
        </w:rPr>
        <w:t>. Каким по счёту сыном обычно был в сказках Иванушка-дурачок?</w:t>
      </w:r>
    </w:p>
    <w:p w14:paraId="4FF0BA41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первым; б) вторым; в) третьим; г) седьмым.</w:t>
      </w:r>
    </w:p>
    <w:p w14:paraId="61262960" w14:textId="77777777" w:rsidR="00710583" w:rsidRPr="00710583" w:rsidRDefault="007218D0" w:rsidP="007105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10583" w:rsidRPr="00710583">
        <w:rPr>
          <w:rFonts w:ascii="Times New Roman" w:hAnsi="Times New Roman"/>
          <w:b/>
          <w:sz w:val="24"/>
          <w:szCs w:val="24"/>
        </w:rPr>
        <w:t>. Летопись – это</w:t>
      </w:r>
    </w:p>
    <w:p w14:paraId="100E38F2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книга в кожаном переплёте;</w:t>
      </w:r>
    </w:p>
    <w:p w14:paraId="0CAB5311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б) памятник исторической письменности, где повествование ведётся в хронологической последовательности;</w:t>
      </w:r>
    </w:p>
    <w:p w14:paraId="239E5AAA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в) произведение, которое передаётся из уст в уста.</w:t>
      </w:r>
    </w:p>
    <w:p w14:paraId="0D08FB09" w14:textId="77777777" w:rsidR="00710583" w:rsidRPr="00710583" w:rsidRDefault="007218D0" w:rsidP="007105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10583" w:rsidRPr="00710583">
        <w:rPr>
          <w:rFonts w:ascii="Times New Roman" w:hAnsi="Times New Roman"/>
          <w:b/>
          <w:sz w:val="24"/>
          <w:szCs w:val="24"/>
        </w:rPr>
        <w:t>. «Повесть временных лет» составлял</w:t>
      </w:r>
    </w:p>
    <w:p w14:paraId="2C93427E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Нестор; б) Никон; в) Николай.</w:t>
      </w:r>
    </w:p>
    <w:p w14:paraId="286A946C" w14:textId="77777777" w:rsidR="00710583" w:rsidRPr="00710583" w:rsidRDefault="007218D0" w:rsidP="007105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710583" w:rsidRPr="00710583">
        <w:rPr>
          <w:rFonts w:ascii="Times New Roman" w:hAnsi="Times New Roman"/>
          <w:b/>
          <w:sz w:val="24"/>
          <w:szCs w:val="24"/>
        </w:rPr>
        <w:t>. Кто является родоначальником жанра басни?</w:t>
      </w:r>
    </w:p>
    <w:p w14:paraId="1BCCB300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Эзоп; б) Ломоносов; в) Сумароков; г) Лафонтен.</w:t>
      </w:r>
    </w:p>
    <w:p w14:paraId="16FBD095" w14:textId="77777777" w:rsidR="00710583" w:rsidRPr="00710583" w:rsidRDefault="007218D0" w:rsidP="007105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710583" w:rsidRPr="00710583">
        <w:rPr>
          <w:rFonts w:ascii="Times New Roman" w:hAnsi="Times New Roman"/>
          <w:b/>
          <w:sz w:val="24"/>
          <w:szCs w:val="24"/>
        </w:rPr>
        <w:t>.  Какая черта не является характерной чертой басни?</w:t>
      </w:r>
    </w:p>
    <w:p w14:paraId="557DA5D7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большой объём; б) нравоучительный характер; в) наличие морали; г) олицетворение.</w:t>
      </w:r>
    </w:p>
    <w:p w14:paraId="50500E68" w14:textId="77777777" w:rsidR="00710583" w:rsidRPr="00710583" w:rsidRDefault="007218D0" w:rsidP="007105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E6ABE">
        <w:rPr>
          <w:rFonts w:ascii="Times New Roman" w:hAnsi="Times New Roman"/>
          <w:b/>
          <w:sz w:val="24"/>
          <w:szCs w:val="24"/>
        </w:rPr>
        <w:t>2</w:t>
      </w:r>
      <w:r w:rsidR="00710583" w:rsidRPr="00710583">
        <w:rPr>
          <w:rFonts w:ascii="Times New Roman" w:hAnsi="Times New Roman"/>
          <w:b/>
          <w:sz w:val="24"/>
          <w:szCs w:val="24"/>
        </w:rPr>
        <w:t>. Определите название приёма, характерного для басни:</w:t>
      </w:r>
    </w:p>
    <w:p w14:paraId="2A459BCD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иносказание; б) заклинание; в) описание; г) повторение.</w:t>
      </w:r>
    </w:p>
    <w:p w14:paraId="4B76D027" w14:textId="77777777" w:rsidR="00710583" w:rsidRPr="00710583" w:rsidRDefault="007218D0" w:rsidP="007105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E6ABE">
        <w:rPr>
          <w:rFonts w:ascii="Times New Roman" w:hAnsi="Times New Roman"/>
          <w:b/>
          <w:sz w:val="24"/>
          <w:szCs w:val="24"/>
        </w:rPr>
        <w:t>3</w:t>
      </w:r>
      <w:r w:rsidR="00710583" w:rsidRPr="00710583">
        <w:rPr>
          <w:rFonts w:ascii="Times New Roman" w:hAnsi="Times New Roman"/>
          <w:b/>
          <w:sz w:val="24"/>
          <w:szCs w:val="24"/>
        </w:rPr>
        <w:t xml:space="preserve">. Вывод в басне называется </w:t>
      </w:r>
    </w:p>
    <w:p w14:paraId="281C495A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поучение; б) мораль; в) наставление; г) рассуждение.</w:t>
      </w:r>
    </w:p>
    <w:p w14:paraId="6036CBB9" w14:textId="77777777" w:rsidR="00710583" w:rsidRPr="00710583" w:rsidRDefault="007218D0" w:rsidP="007105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E6ABE">
        <w:rPr>
          <w:rFonts w:ascii="Times New Roman" w:hAnsi="Times New Roman"/>
          <w:b/>
          <w:sz w:val="24"/>
          <w:szCs w:val="24"/>
        </w:rPr>
        <w:t>4</w:t>
      </w:r>
      <w:r w:rsidR="00710583" w:rsidRPr="00710583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710583" w:rsidRPr="00710583">
        <w:rPr>
          <w:rFonts w:ascii="Times New Roman" w:hAnsi="Times New Roman"/>
          <w:b/>
          <w:sz w:val="24"/>
          <w:szCs w:val="24"/>
        </w:rPr>
        <w:t>А.С.</w:t>
      </w:r>
      <w:proofErr w:type="gramEnd"/>
      <w:r w:rsidR="00710583" w:rsidRPr="00710583">
        <w:rPr>
          <w:rFonts w:ascii="Times New Roman" w:hAnsi="Times New Roman"/>
          <w:b/>
          <w:sz w:val="24"/>
          <w:szCs w:val="24"/>
        </w:rPr>
        <w:t xml:space="preserve"> Пушкин родился </w:t>
      </w:r>
    </w:p>
    <w:p w14:paraId="313263BB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в Москве; б) в Петербурге; в) в Казани; г) в Киеве.</w:t>
      </w:r>
    </w:p>
    <w:p w14:paraId="7528C982" w14:textId="77777777" w:rsidR="00710583" w:rsidRPr="00710583" w:rsidRDefault="007218D0" w:rsidP="0071058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E6ABE">
        <w:rPr>
          <w:rFonts w:ascii="Times New Roman" w:hAnsi="Times New Roman"/>
          <w:b/>
          <w:sz w:val="24"/>
          <w:szCs w:val="24"/>
        </w:rPr>
        <w:t>5</w:t>
      </w:r>
      <w:r w:rsidR="00710583" w:rsidRPr="00710583">
        <w:rPr>
          <w:rFonts w:ascii="Times New Roman" w:hAnsi="Times New Roman"/>
          <w:b/>
          <w:sz w:val="24"/>
          <w:szCs w:val="24"/>
        </w:rPr>
        <w:t>. Няню поэта звали</w:t>
      </w:r>
    </w:p>
    <w:p w14:paraId="38C7727E" w14:textId="77777777" w:rsidR="00710583" w:rsidRPr="00710583" w:rsidRDefault="00710583" w:rsidP="00710583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Нина Родионовна; б) Арина Родионовна; в) Арина Ивановна; г) Нина Ивановна.</w:t>
      </w:r>
    </w:p>
    <w:p w14:paraId="568025C3" w14:textId="77777777" w:rsidR="00A72F4E" w:rsidRPr="001E6ABE" w:rsidRDefault="007218D0" w:rsidP="00A72F4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</w:t>
      </w:r>
      <w:r w:rsidR="00A72F4E" w:rsidRPr="001E6ABE">
        <w:rPr>
          <w:rFonts w:ascii="Times New Roman" w:hAnsi="Times New Roman"/>
          <w:b/>
          <w:sz w:val="24"/>
          <w:szCs w:val="24"/>
        </w:rPr>
        <w:t xml:space="preserve">. Сказка </w:t>
      </w:r>
      <w:proofErr w:type="gramStart"/>
      <w:r w:rsidR="00A72F4E" w:rsidRPr="001E6ABE">
        <w:rPr>
          <w:rFonts w:ascii="Times New Roman" w:hAnsi="Times New Roman"/>
          <w:b/>
          <w:sz w:val="24"/>
          <w:szCs w:val="24"/>
        </w:rPr>
        <w:t>А.С.</w:t>
      </w:r>
      <w:proofErr w:type="gramEnd"/>
      <w:r w:rsidR="00A72F4E" w:rsidRPr="001E6ABE">
        <w:rPr>
          <w:rFonts w:ascii="Times New Roman" w:hAnsi="Times New Roman"/>
          <w:b/>
          <w:sz w:val="24"/>
          <w:szCs w:val="24"/>
        </w:rPr>
        <w:t xml:space="preserve"> Пушкина называется:</w:t>
      </w:r>
    </w:p>
    <w:p w14:paraId="0D358974" w14:textId="77777777" w:rsidR="00A72F4E" w:rsidRPr="00710583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«Сказка о семи богатырях»; б) «Сказка о спящей царевне и о семи богатырях»; </w:t>
      </w:r>
    </w:p>
    <w:p w14:paraId="59E6D1EC" w14:textId="77777777" w:rsidR="00A72F4E" w:rsidRPr="00710583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>в) «Сказка о мёртвой царевне и о семи богатырях».</w:t>
      </w:r>
    </w:p>
    <w:p w14:paraId="07104013" w14:textId="77777777" w:rsidR="00A72F4E" w:rsidRPr="001E6ABE" w:rsidRDefault="007218D0" w:rsidP="00A72F4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</w:t>
      </w:r>
      <w:r w:rsidR="00A72F4E" w:rsidRPr="001E6ABE">
        <w:rPr>
          <w:rFonts w:ascii="Times New Roman" w:hAnsi="Times New Roman"/>
          <w:b/>
          <w:sz w:val="24"/>
          <w:szCs w:val="24"/>
        </w:rPr>
        <w:t>. Кто является носительницей зла в этой сказке?</w:t>
      </w:r>
    </w:p>
    <w:p w14:paraId="1576DD9D" w14:textId="77777777" w:rsidR="00A72F4E" w:rsidRPr="00710583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</w:t>
      </w:r>
      <w:r w:rsidR="00DA245C">
        <w:rPr>
          <w:rFonts w:ascii="Times New Roman" w:hAnsi="Times New Roman"/>
          <w:sz w:val="24"/>
          <w:szCs w:val="24"/>
        </w:rPr>
        <w:t>а) царица; б) царевна; в) чернавк</w:t>
      </w:r>
      <w:r w:rsidRPr="00710583">
        <w:rPr>
          <w:rFonts w:ascii="Times New Roman" w:hAnsi="Times New Roman"/>
          <w:sz w:val="24"/>
          <w:szCs w:val="24"/>
        </w:rPr>
        <w:t xml:space="preserve">а. </w:t>
      </w:r>
    </w:p>
    <w:p w14:paraId="0C20992B" w14:textId="77777777" w:rsidR="00A72F4E" w:rsidRPr="001E6ABE" w:rsidRDefault="007218D0" w:rsidP="00A72F4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A72F4E" w:rsidRPr="001E6ABE">
        <w:rPr>
          <w:rFonts w:ascii="Times New Roman" w:hAnsi="Times New Roman"/>
          <w:b/>
          <w:sz w:val="24"/>
          <w:szCs w:val="24"/>
        </w:rPr>
        <w:t>. Чернавка в сказке Пушкина это:</w:t>
      </w:r>
    </w:p>
    <w:p w14:paraId="59A0C4E3" w14:textId="77777777" w:rsidR="00A72F4E" w:rsidRPr="00710583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девушка с черным цветом кожи; б) служанка для «чёрной» работы; в) сильно загоревшая женщина.</w:t>
      </w:r>
    </w:p>
    <w:p w14:paraId="07AE1022" w14:textId="77777777" w:rsidR="00A72F4E" w:rsidRPr="001E6ABE" w:rsidRDefault="007218D0" w:rsidP="00A72F4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A72F4E" w:rsidRPr="001E6ABE">
        <w:rPr>
          <w:rFonts w:ascii="Times New Roman" w:hAnsi="Times New Roman"/>
          <w:b/>
          <w:sz w:val="24"/>
          <w:szCs w:val="24"/>
        </w:rPr>
        <w:t>. Что сделала царевна, когда пришла в терем к богатырям?</w:t>
      </w:r>
    </w:p>
    <w:p w14:paraId="3BADAFC2" w14:textId="77777777" w:rsidR="00A72F4E" w:rsidRPr="00710583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легла спать; б) всё порядком убрала; в) приготовила обед и поела.</w:t>
      </w:r>
    </w:p>
    <w:p w14:paraId="113C834A" w14:textId="77777777" w:rsidR="00A72F4E" w:rsidRPr="001E6ABE" w:rsidRDefault="007218D0" w:rsidP="00A72F4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A72F4E" w:rsidRPr="001E6ABE">
        <w:rPr>
          <w:rFonts w:ascii="Times New Roman" w:hAnsi="Times New Roman"/>
          <w:b/>
          <w:sz w:val="24"/>
          <w:szCs w:val="24"/>
        </w:rPr>
        <w:t>. Как звали жениха царевны?</w:t>
      </w:r>
    </w:p>
    <w:p w14:paraId="5985713E" w14:textId="77777777" w:rsidR="00A72F4E" w:rsidRPr="00710583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царевич Алексей; б) королевич Елисей; в) королевич Енисей.</w:t>
      </w:r>
    </w:p>
    <w:p w14:paraId="6F563CAD" w14:textId="77777777" w:rsidR="00A72F4E" w:rsidRPr="001E6ABE" w:rsidRDefault="007218D0" w:rsidP="00A72F4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A72F4E" w:rsidRPr="001E6ABE">
        <w:rPr>
          <w:rFonts w:ascii="Times New Roman" w:hAnsi="Times New Roman"/>
          <w:b/>
          <w:sz w:val="24"/>
          <w:szCs w:val="24"/>
        </w:rPr>
        <w:t>. Кто указал жениху правильный путь?</w:t>
      </w:r>
    </w:p>
    <w:p w14:paraId="5A629AED" w14:textId="77777777" w:rsidR="00A72F4E" w:rsidRPr="00710583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солнце; б) месяц; в) ветер.</w:t>
      </w:r>
    </w:p>
    <w:p w14:paraId="13DE6D76" w14:textId="77777777" w:rsidR="00A72F4E" w:rsidRPr="001E6ABE" w:rsidRDefault="007218D0" w:rsidP="00A72F4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A72F4E" w:rsidRPr="001E6ABE">
        <w:rPr>
          <w:rFonts w:ascii="Times New Roman" w:hAnsi="Times New Roman"/>
          <w:b/>
          <w:sz w:val="24"/>
          <w:szCs w:val="24"/>
        </w:rPr>
        <w:t>. Художественное определение – это:</w:t>
      </w:r>
    </w:p>
    <w:p w14:paraId="571A08E7" w14:textId="77777777" w:rsidR="00A72F4E" w:rsidRPr="00710583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lastRenderedPageBreak/>
        <w:t xml:space="preserve">     а) аллегория; б) иносказание; в) эпитет.</w:t>
      </w:r>
    </w:p>
    <w:p w14:paraId="1CD4793C" w14:textId="77777777" w:rsidR="00A72F4E" w:rsidRPr="001E6ABE" w:rsidRDefault="007218D0" w:rsidP="00A72F4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A72F4E" w:rsidRPr="001E6ABE">
        <w:rPr>
          <w:rFonts w:ascii="Times New Roman" w:hAnsi="Times New Roman"/>
          <w:b/>
          <w:sz w:val="24"/>
          <w:szCs w:val="24"/>
        </w:rPr>
        <w:t>. Как называется следующее художественно-выразительное средство?</w:t>
      </w:r>
    </w:p>
    <w:p w14:paraId="1E3BBB2E" w14:textId="77777777" w:rsidR="00A72F4E" w:rsidRPr="00710583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  Ветер, ветер! Ты могуч,</w:t>
      </w:r>
    </w:p>
    <w:p w14:paraId="74889904" w14:textId="77777777" w:rsidR="00A72F4E" w:rsidRPr="00710583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  Ты гоняешь стаи туч,</w:t>
      </w:r>
    </w:p>
    <w:p w14:paraId="37632F55" w14:textId="77777777" w:rsidR="00A72F4E" w:rsidRPr="00710583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  Ты волнуешь сине море,</w:t>
      </w:r>
    </w:p>
    <w:p w14:paraId="731B9389" w14:textId="77777777" w:rsidR="00A72F4E" w:rsidRPr="00710583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  Всюду веешь на просторе…</w:t>
      </w:r>
    </w:p>
    <w:p w14:paraId="03F7EFCD" w14:textId="77777777" w:rsidR="00A72F4E" w:rsidRPr="00710583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риторическое восклицание, б) обращение; в) риторическое обращение.</w:t>
      </w:r>
    </w:p>
    <w:p w14:paraId="59B736DB" w14:textId="77777777" w:rsidR="00A72F4E" w:rsidRPr="001E6ABE" w:rsidRDefault="00FF162C" w:rsidP="00A72F4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A72F4E" w:rsidRPr="001E6ABE">
        <w:rPr>
          <w:rFonts w:ascii="Times New Roman" w:hAnsi="Times New Roman"/>
          <w:b/>
          <w:sz w:val="24"/>
          <w:szCs w:val="24"/>
        </w:rPr>
        <w:t xml:space="preserve">. Кто воспитывал </w:t>
      </w:r>
      <w:proofErr w:type="gramStart"/>
      <w:r w:rsidR="00A72F4E" w:rsidRPr="001E6ABE">
        <w:rPr>
          <w:rFonts w:ascii="Times New Roman" w:hAnsi="Times New Roman"/>
          <w:b/>
          <w:sz w:val="24"/>
          <w:szCs w:val="24"/>
        </w:rPr>
        <w:t>М.Ю.</w:t>
      </w:r>
      <w:proofErr w:type="gramEnd"/>
      <w:r w:rsidR="00A72F4E" w:rsidRPr="001E6ABE">
        <w:rPr>
          <w:rFonts w:ascii="Times New Roman" w:hAnsi="Times New Roman"/>
          <w:b/>
          <w:sz w:val="24"/>
          <w:szCs w:val="24"/>
        </w:rPr>
        <w:t xml:space="preserve"> Лермонтова?</w:t>
      </w:r>
    </w:p>
    <w:p w14:paraId="64C04FEA" w14:textId="77777777" w:rsidR="00A72F4E" w:rsidRPr="00710583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родители; б) гувернёры; в) бабушка.</w:t>
      </w:r>
    </w:p>
    <w:p w14:paraId="40C6B47A" w14:textId="77777777" w:rsidR="00A72F4E" w:rsidRPr="001E6ABE" w:rsidRDefault="00FF162C" w:rsidP="00A72F4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="00A72F4E" w:rsidRPr="001E6ABE">
        <w:rPr>
          <w:rFonts w:ascii="Times New Roman" w:hAnsi="Times New Roman"/>
          <w:b/>
          <w:sz w:val="24"/>
          <w:szCs w:val="24"/>
        </w:rPr>
        <w:t>. Какому историческому событию посвящено одно из стихотворений Лермонтова?</w:t>
      </w:r>
    </w:p>
    <w:p w14:paraId="22067873" w14:textId="77777777" w:rsidR="00A72F4E" w:rsidRPr="00710583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Полтавской битве; б) Бородинскому сражению; в) Куликовской битве.</w:t>
      </w:r>
    </w:p>
    <w:p w14:paraId="6D479C3B" w14:textId="77777777" w:rsidR="00A72F4E" w:rsidRPr="001E6ABE" w:rsidRDefault="00FF162C" w:rsidP="00A72F4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="00A72F4E" w:rsidRPr="001E6ABE">
        <w:rPr>
          <w:rFonts w:ascii="Times New Roman" w:hAnsi="Times New Roman"/>
          <w:b/>
          <w:sz w:val="24"/>
          <w:szCs w:val="24"/>
        </w:rPr>
        <w:t>. Художественный приём, при помощи которого одно явление сопоставляется с другим, называется:</w:t>
      </w:r>
    </w:p>
    <w:p w14:paraId="6F417612" w14:textId="77777777" w:rsidR="00A72F4E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аллегория; б) метафора; в) сравнение.</w:t>
      </w:r>
    </w:p>
    <w:p w14:paraId="3D5B8D72" w14:textId="77777777" w:rsidR="00A72F4E" w:rsidRPr="006D4E75" w:rsidRDefault="004212CC" w:rsidP="00A72F4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27</w:t>
      </w:r>
      <w:r w:rsidR="00A72F4E" w:rsidRPr="006D4E75">
        <w:rPr>
          <w:rFonts w:ascii="Times New Roman" w:hAnsi="Times New Roman"/>
          <w:b/>
          <w:sz w:val="24"/>
          <w:szCs w:val="24"/>
        </w:rPr>
        <w:t>. Под басурманами Лермонтов подразумевал:</w:t>
      </w:r>
    </w:p>
    <w:p w14:paraId="7C4E2075" w14:textId="77777777" w:rsidR="00A72F4E" w:rsidRDefault="00A72F4E" w:rsidP="00A72F4E">
      <w:pPr>
        <w:pStyle w:val="a3"/>
        <w:rPr>
          <w:rFonts w:ascii="Times New Roman" w:hAnsi="Times New Roman"/>
          <w:sz w:val="24"/>
          <w:szCs w:val="24"/>
        </w:rPr>
      </w:pPr>
      <w:r w:rsidRPr="00710583">
        <w:rPr>
          <w:rFonts w:ascii="Times New Roman" w:hAnsi="Times New Roman"/>
          <w:sz w:val="24"/>
          <w:szCs w:val="24"/>
        </w:rPr>
        <w:t xml:space="preserve">     а) иноземцев; б) барсуков; в) русских солдат.</w:t>
      </w:r>
    </w:p>
    <w:p w14:paraId="5C4024BC" w14:textId="77777777" w:rsidR="00A72F4E" w:rsidRDefault="00A72F4E" w:rsidP="007105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3CE206F" w14:textId="77777777" w:rsidR="00A72F4E" w:rsidRDefault="00A72F4E" w:rsidP="007105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5BEF786" w14:textId="77777777" w:rsidR="00A72F4E" w:rsidRDefault="00A72F4E" w:rsidP="007105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7A2AA82B" w14:textId="77777777" w:rsidR="00710583" w:rsidRPr="001F1C61" w:rsidRDefault="00710583" w:rsidP="001F1C61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710583" w:rsidRPr="001F1C61" w:rsidSect="006D4E7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826751" w14:textId="77777777" w:rsidR="00710583" w:rsidRDefault="00710583" w:rsidP="00710583">
      <w:pPr>
        <w:jc w:val="both"/>
      </w:pPr>
    </w:p>
    <w:p w14:paraId="12C26545" w14:textId="77777777" w:rsidR="006D3D35" w:rsidRDefault="006D3D35" w:rsidP="006D3D35">
      <w:pPr>
        <w:ind w:left="360"/>
        <w:rPr>
          <w:b/>
          <w:sz w:val="32"/>
          <w:szCs w:val="32"/>
        </w:rPr>
      </w:pPr>
    </w:p>
    <w:p w14:paraId="46B3CF8C" w14:textId="77777777" w:rsidR="006D3D35" w:rsidRDefault="006D3D35" w:rsidP="006D3D35">
      <w:pPr>
        <w:ind w:left="360"/>
        <w:rPr>
          <w:b/>
          <w:sz w:val="32"/>
          <w:szCs w:val="32"/>
        </w:rPr>
      </w:pPr>
    </w:p>
    <w:p w14:paraId="7B2E12A2" w14:textId="77777777" w:rsidR="00710583" w:rsidRDefault="00710583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318DDCD2" w14:textId="77777777" w:rsidR="00710583" w:rsidRDefault="00710583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2A5D2375" w14:textId="77777777" w:rsidR="00710583" w:rsidRDefault="00710583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5225F7B3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159C70B6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2D9CB210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6F67CF46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7C87AADC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7BB2B2A1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117BBC4F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52F3D2E1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6EEDD3B5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34DFBC05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063CC9A3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65102012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36AB32AC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60C3CC0C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5277C0D9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572E3287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22553BE3" w14:textId="77777777" w:rsidR="00FF162C" w:rsidRDefault="00600718" w:rsidP="00FF162C">
      <w:pPr>
        <w:pStyle w:val="a3"/>
        <w:rPr>
          <w:rFonts w:ascii="Times New Roman" w:hAnsi="Times New Roman"/>
          <w:sz w:val="24"/>
        </w:rPr>
        <w:sectPr w:rsidR="00FF162C" w:rsidSect="00CA2FBB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  <w:r>
        <w:rPr>
          <w:rFonts w:ascii="Times New Roman" w:hAnsi="Times New Roman"/>
          <w:sz w:val="24"/>
        </w:rPr>
        <w:lastRenderedPageBreak/>
        <w:t>Ответы:</w:t>
      </w:r>
    </w:p>
    <w:p w14:paraId="3AE73AF2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1-б</w:t>
      </w:r>
    </w:p>
    <w:p w14:paraId="53CD3AB1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2-в</w:t>
      </w:r>
    </w:p>
    <w:p w14:paraId="03517DE8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3-а</w:t>
      </w:r>
    </w:p>
    <w:p w14:paraId="6857EC72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4-б</w:t>
      </w:r>
    </w:p>
    <w:p w14:paraId="1016AFFB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5-в</w:t>
      </w:r>
    </w:p>
    <w:p w14:paraId="5169DD24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6-г</w:t>
      </w:r>
    </w:p>
    <w:p w14:paraId="65558751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7-в</w:t>
      </w:r>
    </w:p>
    <w:p w14:paraId="1D351514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8-б</w:t>
      </w:r>
    </w:p>
    <w:p w14:paraId="18767443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9-а</w:t>
      </w:r>
    </w:p>
    <w:p w14:paraId="1356F992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10-а</w:t>
      </w:r>
    </w:p>
    <w:p w14:paraId="0AB1179B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11-а</w:t>
      </w:r>
    </w:p>
    <w:p w14:paraId="46E34650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12-а</w:t>
      </w:r>
    </w:p>
    <w:p w14:paraId="180D3CF6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13-б</w:t>
      </w:r>
    </w:p>
    <w:p w14:paraId="4EE8714C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14-а</w:t>
      </w:r>
    </w:p>
    <w:p w14:paraId="464F58D6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15-б</w:t>
      </w:r>
    </w:p>
    <w:p w14:paraId="6D0FD69E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16-в</w:t>
      </w:r>
    </w:p>
    <w:p w14:paraId="13A9532D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17-а</w:t>
      </w:r>
    </w:p>
    <w:p w14:paraId="61E8AEDA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18-б</w:t>
      </w:r>
    </w:p>
    <w:p w14:paraId="3688C24E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19-б</w:t>
      </w:r>
    </w:p>
    <w:p w14:paraId="3792ED66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20-б</w:t>
      </w:r>
    </w:p>
    <w:p w14:paraId="1AAA2B56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21-в</w:t>
      </w:r>
    </w:p>
    <w:p w14:paraId="0D4D4E73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22-в</w:t>
      </w:r>
    </w:p>
    <w:p w14:paraId="69C73AD6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23-б</w:t>
      </w:r>
    </w:p>
    <w:p w14:paraId="1B291244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24-в</w:t>
      </w:r>
    </w:p>
    <w:p w14:paraId="11AE6B1C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25-б</w:t>
      </w:r>
    </w:p>
    <w:p w14:paraId="6B4FD1AF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26-в</w:t>
      </w:r>
    </w:p>
    <w:p w14:paraId="702C0F79" w14:textId="77777777" w:rsidR="00FF162C" w:rsidRPr="00FF162C" w:rsidRDefault="00FF162C" w:rsidP="00FF162C">
      <w:pPr>
        <w:pStyle w:val="a3"/>
        <w:rPr>
          <w:rFonts w:ascii="Times New Roman" w:hAnsi="Times New Roman"/>
          <w:sz w:val="24"/>
        </w:rPr>
      </w:pPr>
      <w:r w:rsidRPr="00FF162C">
        <w:rPr>
          <w:rFonts w:ascii="Times New Roman" w:hAnsi="Times New Roman"/>
          <w:sz w:val="24"/>
        </w:rPr>
        <w:t>27-а</w:t>
      </w:r>
    </w:p>
    <w:p w14:paraId="655A7A2F" w14:textId="77777777" w:rsidR="00FF162C" w:rsidRDefault="00FF162C" w:rsidP="00710583">
      <w:pPr>
        <w:pStyle w:val="a3"/>
        <w:rPr>
          <w:rFonts w:ascii="Times New Roman" w:hAnsi="Times New Roman"/>
          <w:sz w:val="40"/>
          <w:szCs w:val="40"/>
        </w:rPr>
        <w:sectPr w:rsidR="00FF162C" w:rsidSect="00FF162C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14:paraId="5B0E4633" w14:textId="77777777" w:rsidR="00710583" w:rsidRDefault="00710583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4DA7E64C" w14:textId="77777777" w:rsidR="00710583" w:rsidRDefault="00710583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3D3ACE4C" w14:textId="77777777" w:rsidR="00710583" w:rsidRDefault="00710583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1409078A" w14:textId="77777777" w:rsidR="00710583" w:rsidRPr="00710583" w:rsidRDefault="00710583" w:rsidP="00710583">
      <w:pPr>
        <w:pStyle w:val="a3"/>
        <w:rPr>
          <w:rFonts w:ascii="Times New Roman" w:hAnsi="Times New Roman"/>
          <w:sz w:val="40"/>
          <w:szCs w:val="40"/>
        </w:rPr>
      </w:pPr>
    </w:p>
    <w:p w14:paraId="3972E903" w14:textId="77777777" w:rsidR="00710583" w:rsidRPr="00A72F4E" w:rsidRDefault="00710583" w:rsidP="00710583">
      <w:pPr>
        <w:pStyle w:val="a3"/>
        <w:rPr>
          <w:rFonts w:ascii="Times New Roman" w:hAnsi="Times New Roman"/>
          <w:sz w:val="28"/>
          <w:szCs w:val="28"/>
        </w:rPr>
      </w:pPr>
    </w:p>
    <w:p w14:paraId="0861F48E" w14:textId="77777777" w:rsidR="006D3D35" w:rsidRPr="00A72F4E" w:rsidRDefault="006D3D35" w:rsidP="00710583">
      <w:pPr>
        <w:pStyle w:val="a3"/>
        <w:rPr>
          <w:rFonts w:ascii="Times New Roman" w:hAnsi="Times New Roman"/>
          <w:sz w:val="28"/>
          <w:szCs w:val="28"/>
        </w:rPr>
      </w:pPr>
    </w:p>
    <w:p w14:paraId="30EFA49C" w14:textId="77777777" w:rsidR="006D3D35" w:rsidRPr="00A72F4E" w:rsidRDefault="006D3D35" w:rsidP="00710583">
      <w:pPr>
        <w:pStyle w:val="a3"/>
        <w:rPr>
          <w:rFonts w:ascii="Times New Roman" w:hAnsi="Times New Roman"/>
          <w:sz w:val="28"/>
          <w:szCs w:val="28"/>
        </w:rPr>
      </w:pPr>
    </w:p>
    <w:p w14:paraId="748AB0E9" w14:textId="77777777" w:rsidR="00CD5841" w:rsidRDefault="00CD5841" w:rsidP="00710583">
      <w:pPr>
        <w:pStyle w:val="a3"/>
        <w:rPr>
          <w:rFonts w:ascii="Times New Roman" w:hAnsi="Times New Roman"/>
        </w:rPr>
      </w:pPr>
    </w:p>
    <w:sectPr w:rsidR="00CD5841" w:rsidSect="00CA2FBB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23A0B"/>
    <w:multiLevelType w:val="hybridMultilevel"/>
    <w:tmpl w:val="E3F0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A35A9"/>
    <w:multiLevelType w:val="hybridMultilevel"/>
    <w:tmpl w:val="258E21C4"/>
    <w:lvl w:ilvl="0" w:tplc="8D544A62">
      <w:start w:val="1"/>
      <w:numFmt w:val="decimal"/>
      <w:lvlText w:val="%1."/>
      <w:lvlJc w:val="left"/>
      <w:pPr>
        <w:ind w:left="3060" w:hanging="2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D2672"/>
    <w:multiLevelType w:val="hybridMultilevel"/>
    <w:tmpl w:val="D6C61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C42037"/>
    <w:multiLevelType w:val="hybridMultilevel"/>
    <w:tmpl w:val="0826D7D6"/>
    <w:lvl w:ilvl="0" w:tplc="0136B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AF5B75"/>
    <w:multiLevelType w:val="hybridMultilevel"/>
    <w:tmpl w:val="2C7E66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72640"/>
    <w:multiLevelType w:val="hybridMultilevel"/>
    <w:tmpl w:val="DFBA7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660A40"/>
    <w:multiLevelType w:val="hybridMultilevel"/>
    <w:tmpl w:val="CDA0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C65B7A"/>
    <w:multiLevelType w:val="hybridMultilevel"/>
    <w:tmpl w:val="329A8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96DAC"/>
    <w:multiLevelType w:val="hybridMultilevel"/>
    <w:tmpl w:val="91200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13A78"/>
    <w:multiLevelType w:val="hybridMultilevel"/>
    <w:tmpl w:val="A65A738C"/>
    <w:lvl w:ilvl="0" w:tplc="6B6C96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007EE"/>
    <w:multiLevelType w:val="hybridMultilevel"/>
    <w:tmpl w:val="EE6C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64486"/>
    <w:multiLevelType w:val="hybridMultilevel"/>
    <w:tmpl w:val="F5E4A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0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0583"/>
    <w:rsid w:val="001E6ABE"/>
    <w:rsid w:val="001F1C61"/>
    <w:rsid w:val="002C3259"/>
    <w:rsid w:val="00374634"/>
    <w:rsid w:val="003829C6"/>
    <w:rsid w:val="004212CC"/>
    <w:rsid w:val="00600718"/>
    <w:rsid w:val="006D3D35"/>
    <w:rsid w:val="006D4E75"/>
    <w:rsid w:val="00710583"/>
    <w:rsid w:val="007218D0"/>
    <w:rsid w:val="00732461"/>
    <w:rsid w:val="00890C35"/>
    <w:rsid w:val="00A56FF4"/>
    <w:rsid w:val="00A72F4E"/>
    <w:rsid w:val="00CA2FBB"/>
    <w:rsid w:val="00CD5841"/>
    <w:rsid w:val="00DA245C"/>
    <w:rsid w:val="00E772D7"/>
    <w:rsid w:val="00FA33C8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05FE"/>
  <w15:chartTrackingRefBased/>
  <w15:docId w15:val="{2E011476-1FA1-4DA6-AD87-C3D6EED9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5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583"/>
    <w:rPr>
      <w:sz w:val="22"/>
      <w:szCs w:val="22"/>
      <w:lang w:eastAsia="en-US"/>
    </w:rPr>
  </w:style>
  <w:style w:type="paragraph" w:styleId="a4">
    <w:name w:val="header"/>
    <w:basedOn w:val="a"/>
    <w:link w:val="a5"/>
    <w:semiHidden/>
    <w:unhideWhenUsed/>
    <w:rsid w:val="00FA33C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semiHidden/>
    <w:rsid w:val="00FA33C8"/>
    <w:rPr>
      <w:rFonts w:ascii="Calibri" w:eastAsia="Times New Roman" w:hAnsi="Calibri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007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007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Александр Лобанев</cp:lastModifiedBy>
  <cp:revision>2</cp:revision>
  <cp:lastPrinted>2018-12-12T14:37:00Z</cp:lastPrinted>
  <dcterms:created xsi:type="dcterms:W3CDTF">2021-01-15T17:06:00Z</dcterms:created>
  <dcterms:modified xsi:type="dcterms:W3CDTF">2021-01-15T17:06:00Z</dcterms:modified>
</cp:coreProperties>
</file>