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3F" w:rsidRDefault="00A4623F" w:rsidP="00C77CFD"/>
    <w:p w:rsidR="00C50513" w:rsidRDefault="00C50513" w:rsidP="00E8590B">
      <w:pPr>
        <w:jc w:val="center"/>
        <w:rPr>
          <w:sz w:val="26"/>
          <w:szCs w:val="26"/>
        </w:rPr>
      </w:pPr>
    </w:p>
    <w:p w:rsidR="00E8590B" w:rsidRPr="00E8590B" w:rsidRDefault="00E8590B" w:rsidP="00E8590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E8590B">
        <w:rPr>
          <w:b/>
          <w:bCs/>
          <w:color w:val="000000"/>
          <w:sz w:val="26"/>
          <w:szCs w:val="26"/>
        </w:rPr>
        <w:t>Система оценивания экзаменационн</w:t>
      </w:r>
      <w:r>
        <w:rPr>
          <w:b/>
          <w:bCs/>
          <w:color w:val="000000"/>
          <w:sz w:val="26"/>
          <w:szCs w:val="26"/>
        </w:rPr>
        <w:t>ой работы по русскому языку в 8</w:t>
      </w:r>
      <w:r w:rsidRPr="00E8590B">
        <w:rPr>
          <w:b/>
          <w:bCs/>
          <w:color w:val="000000"/>
          <w:sz w:val="26"/>
          <w:szCs w:val="26"/>
        </w:rPr>
        <w:t xml:space="preserve"> классе</w:t>
      </w:r>
      <w:bookmarkStart w:id="0" w:name="_GoBack"/>
      <w:bookmarkEnd w:id="0"/>
    </w:p>
    <w:p w:rsidR="00E8590B" w:rsidRPr="00E8590B" w:rsidRDefault="00E8590B" w:rsidP="00E8590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6"/>
          <w:szCs w:val="26"/>
        </w:rPr>
      </w:pPr>
    </w:p>
    <w:p w:rsidR="00E8590B" w:rsidRPr="00E8590B" w:rsidRDefault="00E8590B" w:rsidP="00E859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590B">
        <w:rPr>
          <w:b/>
          <w:bCs/>
          <w:color w:val="000000"/>
          <w:sz w:val="26"/>
          <w:szCs w:val="26"/>
        </w:rPr>
        <w:t>Часть 1</w:t>
      </w:r>
    </w:p>
    <w:p w:rsidR="00E8590B" w:rsidRPr="00E8590B" w:rsidRDefault="00E8590B" w:rsidP="00E8590B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E8590B">
        <w:rPr>
          <w:color w:val="000000"/>
          <w:sz w:val="26"/>
          <w:szCs w:val="26"/>
        </w:rPr>
        <w:t>За выпо</w:t>
      </w:r>
      <w:r w:rsidR="00C77CFD">
        <w:rPr>
          <w:color w:val="000000"/>
          <w:sz w:val="26"/>
          <w:szCs w:val="26"/>
        </w:rPr>
        <w:t>лнение каждого из заданий А1–А1</w:t>
      </w:r>
      <w:r w:rsidRPr="00E8590B">
        <w:rPr>
          <w:color w:val="000000"/>
          <w:sz w:val="26"/>
          <w:szCs w:val="26"/>
        </w:rPr>
        <w:t xml:space="preserve">0 с выбором ответа выставляется 1 балл при условии, что обведён </w:t>
      </w:r>
      <w:r w:rsidRPr="00E8590B">
        <w:rPr>
          <w:b/>
          <w:bCs/>
          <w:color w:val="000000"/>
          <w:sz w:val="26"/>
          <w:szCs w:val="26"/>
        </w:rPr>
        <w:t xml:space="preserve">только </w:t>
      </w:r>
      <w:r w:rsidRPr="00E8590B">
        <w:rPr>
          <w:color w:val="000000"/>
          <w:sz w:val="26"/>
          <w:szCs w:val="26"/>
        </w:rPr>
        <w:t>номер верного ответа.</w:t>
      </w:r>
    </w:p>
    <w:p w:rsidR="00E8590B" w:rsidRPr="00E8590B" w:rsidRDefault="00E8590B" w:rsidP="00E8590B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E8590B">
        <w:rPr>
          <w:color w:val="000000"/>
          <w:sz w:val="26"/>
          <w:szCs w:val="26"/>
        </w:rPr>
        <w:t>Если обведены два ответа и более, в том числе правильный, и неверные ответы не перечёркнуты, то ответ не засчитывается.</w:t>
      </w:r>
    </w:p>
    <w:p w:rsidR="00E8590B" w:rsidRPr="00E8590B" w:rsidRDefault="00E8590B" w:rsidP="00C77CFD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E8590B">
        <w:rPr>
          <w:color w:val="000000"/>
          <w:sz w:val="26"/>
          <w:szCs w:val="26"/>
        </w:rPr>
        <w:t xml:space="preserve">За </w:t>
      </w:r>
      <w:r w:rsidRPr="00E8590B">
        <w:rPr>
          <w:b/>
          <w:bCs/>
          <w:color w:val="000000"/>
          <w:sz w:val="26"/>
          <w:szCs w:val="26"/>
        </w:rPr>
        <w:t xml:space="preserve">верное </w:t>
      </w:r>
      <w:r w:rsidRPr="00E8590B">
        <w:rPr>
          <w:color w:val="000000"/>
          <w:sz w:val="26"/>
          <w:szCs w:val="26"/>
        </w:rPr>
        <w:t>выполнение заданий (В</w:t>
      </w:r>
      <w:proofErr w:type="gramStart"/>
      <w:r w:rsidRPr="00E8590B">
        <w:rPr>
          <w:color w:val="000000"/>
          <w:sz w:val="26"/>
          <w:szCs w:val="26"/>
        </w:rPr>
        <w:t>1</w:t>
      </w:r>
      <w:proofErr w:type="gramEnd"/>
      <w:r w:rsidRPr="00E8590B">
        <w:rPr>
          <w:color w:val="000000"/>
          <w:sz w:val="26"/>
          <w:szCs w:val="26"/>
        </w:rPr>
        <w:t xml:space="preserve"> – В</w:t>
      </w:r>
      <w:r w:rsidR="00C77CFD">
        <w:rPr>
          <w:color w:val="000000"/>
          <w:sz w:val="26"/>
          <w:szCs w:val="26"/>
        </w:rPr>
        <w:t>6</w:t>
      </w:r>
      <w:r w:rsidRPr="00E8590B">
        <w:rPr>
          <w:color w:val="000000"/>
          <w:sz w:val="26"/>
          <w:szCs w:val="26"/>
        </w:rPr>
        <w:t xml:space="preserve">) обучающийся получает по 1 баллу за каждое задание. За </w:t>
      </w:r>
      <w:r w:rsidRPr="00E8590B">
        <w:rPr>
          <w:bCs/>
          <w:color w:val="000000"/>
          <w:sz w:val="26"/>
          <w:szCs w:val="26"/>
        </w:rPr>
        <w:t xml:space="preserve">неверный ответ </w:t>
      </w:r>
      <w:r w:rsidRPr="00E8590B">
        <w:rPr>
          <w:color w:val="000000"/>
          <w:sz w:val="26"/>
          <w:szCs w:val="26"/>
        </w:rPr>
        <w:t xml:space="preserve">или его </w:t>
      </w:r>
      <w:r w:rsidRPr="00E8590B">
        <w:rPr>
          <w:bCs/>
          <w:color w:val="000000"/>
          <w:sz w:val="26"/>
          <w:szCs w:val="26"/>
        </w:rPr>
        <w:t xml:space="preserve">отсутствие </w:t>
      </w:r>
      <w:r w:rsidRPr="00E8590B">
        <w:rPr>
          <w:color w:val="000000"/>
          <w:sz w:val="26"/>
          <w:szCs w:val="26"/>
        </w:rPr>
        <w:t xml:space="preserve">выставляется 0 баллов. Максимальное количество баллов, которое может набрать </w:t>
      </w:r>
      <w:proofErr w:type="gramStart"/>
      <w:r w:rsidRPr="00E8590B">
        <w:rPr>
          <w:color w:val="000000"/>
          <w:sz w:val="26"/>
          <w:szCs w:val="26"/>
        </w:rPr>
        <w:t>обучающийся</w:t>
      </w:r>
      <w:proofErr w:type="gramEnd"/>
      <w:r w:rsidRPr="00E8590B">
        <w:rPr>
          <w:color w:val="000000"/>
          <w:sz w:val="26"/>
          <w:szCs w:val="26"/>
        </w:rPr>
        <w:t xml:space="preserve">, </w:t>
      </w:r>
      <w:r w:rsidR="00C77CFD">
        <w:rPr>
          <w:color w:val="000000"/>
          <w:sz w:val="26"/>
          <w:szCs w:val="26"/>
        </w:rPr>
        <w:t>правильно выполнивший 16  заданий</w:t>
      </w:r>
      <w:r w:rsidRPr="00E8590B">
        <w:rPr>
          <w:color w:val="000000"/>
          <w:sz w:val="26"/>
          <w:szCs w:val="26"/>
        </w:rPr>
        <w:t xml:space="preserve">  работы, – </w:t>
      </w:r>
      <w:r w:rsidR="00C77CFD">
        <w:rPr>
          <w:b/>
          <w:bCs/>
          <w:color w:val="000000"/>
          <w:sz w:val="26"/>
          <w:szCs w:val="26"/>
        </w:rPr>
        <w:t>16</w:t>
      </w:r>
      <w:r w:rsidRPr="00E8590B">
        <w:rPr>
          <w:b/>
          <w:bCs/>
          <w:color w:val="000000"/>
          <w:sz w:val="26"/>
          <w:szCs w:val="26"/>
        </w:rPr>
        <w:t xml:space="preserve"> балл</w:t>
      </w:r>
      <w:r w:rsidR="00C77CFD">
        <w:rPr>
          <w:b/>
          <w:bCs/>
          <w:color w:val="000000"/>
          <w:sz w:val="26"/>
          <w:szCs w:val="26"/>
        </w:rPr>
        <w:t>ов</w:t>
      </w:r>
      <w:r w:rsidRPr="00E8590B">
        <w:rPr>
          <w:color w:val="000000"/>
          <w:sz w:val="26"/>
          <w:szCs w:val="26"/>
        </w:rPr>
        <w:t>.</w:t>
      </w:r>
    </w:p>
    <w:p w:rsidR="00E8590B" w:rsidRDefault="00E8590B" w:rsidP="00E8590B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b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3191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b/>
                <w:sz w:val="28"/>
                <w:szCs w:val="28"/>
                <w:lang w:eastAsia="en-US"/>
              </w:rPr>
              <w:t>Вариант 2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А5</w:t>
            </w:r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А8</w:t>
            </w:r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C77CFD">
              <w:rPr>
                <w:rFonts w:eastAsia="Calibri"/>
                <w:sz w:val="28"/>
                <w:szCs w:val="28"/>
                <w:lang w:eastAsia="en-US"/>
              </w:rPr>
              <w:t>9</w:t>
            </w:r>
            <w:proofErr w:type="gramEnd"/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7CFD">
              <w:rPr>
                <w:rFonts w:eastAsia="Calibri"/>
                <w:sz w:val="28"/>
                <w:szCs w:val="28"/>
                <w:lang w:eastAsia="en-US"/>
              </w:rPr>
              <w:t>А10</w:t>
            </w:r>
          </w:p>
        </w:tc>
        <w:tc>
          <w:tcPr>
            <w:tcW w:w="3190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1" w:type="dxa"/>
          </w:tcPr>
          <w:p w:rsidR="00C77CFD" w:rsidRPr="00474C00" w:rsidRDefault="00C77CFD" w:rsidP="00C7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</w:t>
            </w:r>
            <w:proofErr w:type="gramStart"/>
            <w:r w:rsidRPr="00C77CFD">
              <w:rPr>
                <w:sz w:val="28"/>
              </w:rPr>
              <w:t>1</w:t>
            </w:r>
            <w:proofErr w:type="gramEnd"/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Суффиксальный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Приставочно-суффиксальный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</w:t>
            </w:r>
            <w:proofErr w:type="gramStart"/>
            <w:r w:rsidRPr="00C77CFD">
              <w:rPr>
                <w:sz w:val="28"/>
              </w:rPr>
              <w:t>2</w:t>
            </w:r>
            <w:proofErr w:type="gramEnd"/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Все, сам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ту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В3</w:t>
            </w:r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Население металось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Я уселся и спрятался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</w:t>
            </w:r>
            <w:proofErr w:type="gramStart"/>
            <w:r w:rsidRPr="00C77CFD">
              <w:rPr>
                <w:sz w:val="28"/>
              </w:rPr>
              <w:t>4</w:t>
            </w:r>
            <w:proofErr w:type="gramEnd"/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24, 26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28, 30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В5</w:t>
            </w:r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27, 28, 32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22, 23</w:t>
            </w:r>
          </w:p>
        </w:tc>
      </w:tr>
      <w:tr w:rsidR="00C77CFD" w:rsidRPr="00C77CFD" w:rsidTr="005E657D">
        <w:tc>
          <w:tcPr>
            <w:tcW w:w="3190" w:type="dxa"/>
          </w:tcPr>
          <w:p w:rsidR="00C77CFD" w:rsidRPr="00C77CFD" w:rsidRDefault="00C77CFD" w:rsidP="00C77CFD">
            <w:pPr>
              <w:jc w:val="center"/>
              <w:rPr>
                <w:sz w:val="28"/>
              </w:rPr>
            </w:pPr>
            <w:r w:rsidRPr="00C77CFD">
              <w:rPr>
                <w:sz w:val="28"/>
              </w:rPr>
              <w:t>В</w:t>
            </w:r>
            <w:proofErr w:type="gramStart"/>
            <w:r w:rsidRPr="00C77CFD">
              <w:rPr>
                <w:sz w:val="28"/>
              </w:rPr>
              <w:t>6</w:t>
            </w:r>
            <w:proofErr w:type="gramEnd"/>
          </w:p>
        </w:tc>
        <w:tc>
          <w:tcPr>
            <w:tcW w:w="3190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24</w:t>
            </w:r>
          </w:p>
        </w:tc>
        <w:tc>
          <w:tcPr>
            <w:tcW w:w="3191" w:type="dxa"/>
          </w:tcPr>
          <w:p w:rsidR="00C77CFD" w:rsidRPr="00CD3F8A" w:rsidRDefault="00C77CFD" w:rsidP="00C77CFD">
            <w:pPr>
              <w:jc w:val="center"/>
              <w:rPr>
                <w:sz w:val="28"/>
              </w:rPr>
            </w:pPr>
            <w:r w:rsidRPr="00CD3F8A">
              <w:rPr>
                <w:sz w:val="28"/>
              </w:rPr>
              <w:t>31</w:t>
            </w:r>
          </w:p>
        </w:tc>
      </w:tr>
    </w:tbl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</w:p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  <w:r w:rsidRPr="00C51B40">
        <w:rPr>
          <w:b/>
          <w:sz w:val="28"/>
        </w:rPr>
        <w:t>Шкала перевода первичных баллов в оценки</w:t>
      </w:r>
    </w:p>
    <w:tbl>
      <w:tblPr>
        <w:tblpPr w:leftFromText="180" w:rightFromText="180" w:vertAnchor="text" w:horzAnchor="margin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688"/>
        <w:gridCol w:w="1671"/>
        <w:gridCol w:w="1671"/>
        <w:gridCol w:w="1671"/>
      </w:tblGrid>
      <w:tr w:rsidR="00C77CFD" w:rsidTr="005E657D">
        <w:trPr>
          <w:trHeight w:val="399"/>
        </w:trPr>
        <w:tc>
          <w:tcPr>
            <w:tcW w:w="1877" w:type="dxa"/>
          </w:tcPr>
          <w:p w:rsidR="00C77CFD" w:rsidRDefault="00C77CFD" w:rsidP="005E657D">
            <w:pPr>
              <w:tabs>
                <w:tab w:val="left" w:pos="26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Отметки</w:t>
            </w:r>
          </w:p>
        </w:tc>
        <w:tc>
          <w:tcPr>
            <w:tcW w:w="1688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77CFD" w:rsidTr="00C77CFD">
        <w:trPr>
          <w:trHeight w:val="717"/>
        </w:trPr>
        <w:tc>
          <w:tcPr>
            <w:tcW w:w="1877" w:type="dxa"/>
          </w:tcPr>
          <w:p w:rsidR="00C77CFD" w:rsidRDefault="00C77CFD" w:rsidP="005E657D">
            <w:pPr>
              <w:tabs>
                <w:tab w:val="left" w:pos="26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Интервал</w:t>
            </w:r>
          </w:p>
          <w:p w:rsidR="00C77CFD" w:rsidRDefault="00C77CFD" w:rsidP="005E657D">
            <w:pPr>
              <w:tabs>
                <w:tab w:val="left" w:pos="26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1688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</w:p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</w:p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</w:p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671" w:type="dxa"/>
          </w:tcPr>
          <w:p w:rsidR="00C77CFD" w:rsidRDefault="00C77CFD" w:rsidP="005E657D">
            <w:pPr>
              <w:jc w:val="center"/>
              <w:rPr>
                <w:sz w:val="28"/>
              </w:rPr>
            </w:pPr>
          </w:p>
          <w:p w:rsidR="00C77CFD" w:rsidRDefault="00C77CFD" w:rsidP="005E65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</w:tr>
    </w:tbl>
    <w:p w:rsidR="00C77CFD" w:rsidRDefault="00C77CFD" w:rsidP="00C77CFD">
      <w:pPr>
        <w:tabs>
          <w:tab w:val="left" w:pos="2806"/>
        </w:tabs>
        <w:rPr>
          <w:b/>
          <w:sz w:val="28"/>
        </w:rPr>
      </w:pPr>
    </w:p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</w:p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</w:p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</w:p>
    <w:p w:rsidR="00C77CFD" w:rsidRDefault="00C77CFD" w:rsidP="00C77CFD">
      <w:pPr>
        <w:tabs>
          <w:tab w:val="left" w:pos="2806"/>
        </w:tabs>
        <w:jc w:val="center"/>
        <w:rPr>
          <w:b/>
          <w:sz w:val="28"/>
        </w:rPr>
      </w:pPr>
    </w:p>
    <w:sectPr w:rsidR="00C77CFD" w:rsidSect="00B17F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F" w:rsidRDefault="0085561F" w:rsidP="00E8590B">
      <w:r>
        <w:separator/>
      </w:r>
    </w:p>
  </w:endnote>
  <w:endnote w:type="continuationSeparator" w:id="0">
    <w:p w:rsidR="0085561F" w:rsidRDefault="0085561F" w:rsidP="00E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F" w:rsidRDefault="0085561F" w:rsidP="00E8590B">
      <w:r>
        <w:separator/>
      </w:r>
    </w:p>
  </w:footnote>
  <w:footnote w:type="continuationSeparator" w:id="0">
    <w:p w:rsidR="0085561F" w:rsidRDefault="0085561F" w:rsidP="00E8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0B" w:rsidRDefault="00E8590B">
    <w:pPr>
      <w:pStyle w:val="a3"/>
    </w:pPr>
    <w:r>
      <w:t>Входная контрольная работа</w:t>
    </w:r>
    <w:r w:rsidR="00F63690">
      <w:t>, 2014 г.</w:t>
    </w:r>
    <w:r>
      <w:t xml:space="preserve">                                               Русский язык,</w:t>
    </w:r>
    <w:r w:rsidR="00346FA5">
      <w:t xml:space="preserve"> </w:t>
    </w:r>
    <w:r>
      <w:t>8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23F"/>
    <w:rsid w:val="00094F99"/>
    <w:rsid w:val="001D4A85"/>
    <w:rsid w:val="001E46EC"/>
    <w:rsid w:val="00346FA5"/>
    <w:rsid w:val="0085561F"/>
    <w:rsid w:val="00A1108F"/>
    <w:rsid w:val="00A4623F"/>
    <w:rsid w:val="00B5566A"/>
    <w:rsid w:val="00C50513"/>
    <w:rsid w:val="00C77CFD"/>
    <w:rsid w:val="00CD3F8A"/>
    <w:rsid w:val="00E8590B"/>
    <w:rsid w:val="00F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5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9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7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2014-08-29T09:35:00Z</dcterms:created>
  <dcterms:modified xsi:type="dcterms:W3CDTF">2014-09-10T03:33:00Z</dcterms:modified>
</cp:coreProperties>
</file>